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jc w:val="both"/>
        <w:rPr>
          <w:rFonts w:hint="eastAsia" w:ascii="宋体" w:hAnsi="宋体" w:eastAsia="宋体" w:cs="宋体"/>
          <w:b w:val="0"/>
          <w:bCs w:val="0"/>
          <w:color w:val="000000"/>
          <w:sz w:val="21"/>
          <w:szCs w:val="21"/>
          <w:highlight w:val="none"/>
          <w:lang w:val="en-US" w:eastAsia="zh-CN"/>
        </w:rPr>
      </w:pPr>
      <w:r>
        <w:rPr>
          <w:rFonts w:hint="eastAsia" w:ascii="仿宋" w:hAnsi="仿宋" w:eastAsia="仿宋"/>
          <w:sz w:val="24"/>
          <w:szCs w:val="24"/>
          <w:highlight w:val="none"/>
          <w:lang w:val="en-US" w:eastAsia="zh-CN"/>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1461"/>
        <w:gridCol w:w="802"/>
        <w:gridCol w:w="1009"/>
        <w:gridCol w:w="1562"/>
        <w:gridCol w:w="1088"/>
        <w:gridCol w:w="886"/>
        <w:gridCol w:w="906"/>
        <w:gridCol w:w="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4"/>
                <w:szCs w:val="24"/>
                <w:u w:val="none"/>
                <w:lang w:val="en-US" w:eastAsia="zh-CN" w:bidi="ar"/>
              </w:rPr>
              <w:t>上海应用技术大学专职辅导员育人成效测评表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15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辅导员姓名：</w:t>
            </w:r>
          </w:p>
        </w:tc>
        <w:tc>
          <w:tcPr>
            <w:tcW w:w="284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所属学院（部）：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类别</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加分项目（一项填一行）</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加分项明细</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说明</w:t>
            </w:r>
          </w:p>
        </w:tc>
        <w:tc>
          <w:tcPr>
            <w:tcW w:w="9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支撑材料</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（公示、证书等）</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辅导员申请</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学院初审</w:t>
            </w:r>
          </w:p>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加分</w:t>
            </w:r>
          </w:p>
        </w:tc>
        <w:tc>
          <w:tcPr>
            <w:tcW w:w="5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黑体" w:eastAsia="黑体" w:cs="黑体"/>
                <w:b w:val="0"/>
                <w:bCs w:val="0"/>
                <w:i w:val="0"/>
                <w:iCs w:val="0"/>
                <w:color w:val="000000"/>
                <w:sz w:val="22"/>
                <w:szCs w:val="22"/>
                <w:u w:val="none"/>
                <w:lang w:val="en-US"/>
              </w:rPr>
            </w:pPr>
            <w:r>
              <w:rPr>
                <w:rFonts w:hint="eastAsia" w:ascii="黑体" w:hAnsi="黑体" w:eastAsia="黑体" w:cs="黑体"/>
                <w:b w:val="0"/>
                <w:bCs w:val="0"/>
                <w:i w:val="0"/>
                <w:iCs w:val="0"/>
                <w:color w:val="000000"/>
                <w:kern w:val="0"/>
                <w:sz w:val="22"/>
                <w:szCs w:val="22"/>
                <w:u w:val="none"/>
                <w:lang w:val="en-US" w:eastAsia="zh-CN" w:bidi="ar"/>
              </w:rPr>
              <w:t>党委学生工作部</w:t>
            </w:r>
            <w:bookmarkStart w:id="0" w:name="_GoBack"/>
            <w:bookmarkEnd w:id="0"/>
            <w:r>
              <w:rPr>
                <w:rFonts w:hint="eastAsia" w:ascii="黑体" w:hAnsi="黑体" w:eastAsia="黑体" w:cs="黑体"/>
                <w:b w:val="0"/>
                <w:bCs w:val="0"/>
                <w:i w:val="0"/>
                <w:iCs w:val="0"/>
                <w:color w:val="000000"/>
                <w:kern w:val="0"/>
                <w:sz w:val="22"/>
                <w:szCs w:val="22"/>
                <w:u w:val="none"/>
                <w:lang w:val="en-US" w:eastAsia="zh-CN" w:bidi="ar"/>
              </w:rPr>
              <w:t>审定</w:t>
            </w:r>
          </w:p>
        </w:tc>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工作实绩（个人）</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黑体" w:hAnsi="黑体" w:eastAsia="黑体" w:cs="黑体"/>
                <w:b w:val="0"/>
                <w:bCs w:val="0"/>
                <w:i w:val="0"/>
                <w:iCs w:val="0"/>
                <w:color w:val="000000"/>
                <w:sz w:val="22"/>
                <w:szCs w:val="22"/>
                <w:u w:val="none"/>
                <w:lang w:val="en-US" w:eastAsia="zh-CN"/>
              </w:rPr>
            </w:pPr>
            <w:r>
              <w:rPr>
                <w:rFonts w:hint="eastAsia" w:ascii="黑体" w:hAnsi="黑体" w:eastAsia="黑体" w:cs="黑体"/>
                <w:b w:val="0"/>
                <w:bCs w:val="0"/>
                <w:i w:val="0"/>
                <w:iCs w:val="0"/>
                <w:color w:val="FF0000"/>
                <w:sz w:val="22"/>
                <w:szCs w:val="22"/>
                <w:u w:val="none"/>
                <w:lang w:val="en-US" w:eastAsia="zh-CN"/>
              </w:rPr>
              <w:t>提交电子版（扫描件）文件夹，按序号排列</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工作实绩（所带学生或学生团体）</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科研成果</w:t>
            </w: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5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91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5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r>
    </w:tbl>
    <w:p>
      <w:pPr>
        <w:widowControl w:val="0"/>
        <w:numPr>
          <w:ilvl w:val="0"/>
          <w:numId w:val="0"/>
        </w:numPr>
        <w:spacing w:line="360" w:lineRule="auto"/>
        <w:jc w:val="center"/>
        <w:rPr>
          <w:rFonts w:ascii="宋体" w:hAnsi="宋体" w:eastAsia="宋体" w:cs="宋体"/>
          <w:b/>
          <w:bCs/>
          <w:color w:val="000000"/>
          <w:sz w:val="31"/>
          <w:szCs w:val="31"/>
          <w:highlight w:val="none"/>
        </w:rPr>
      </w:pPr>
      <w:r>
        <w:rPr>
          <w:rFonts w:hint="eastAsia" w:ascii="宋体" w:hAnsi="宋体" w:eastAsia="宋体" w:cs="宋体"/>
          <w:b w:val="0"/>
          <w:bCs w:val="0"/>
          <w:color w:val="000000"/>
          <w:sz w:val="21"/>
          <w:szCs w:val="21"/>
          <w:highlight w:val="yellow"/>
          <w:lang w:val="en-US" w:eastAsia="zh-CN"/>
        </w:rPr>
        <w:br w:type="page"/>
      </w:r>
      <w:r>
        <w:rPr>
          <w:rFonts w:hint="eastAsia" w:ascii="宋体" w:hAnsi="宋体" w:eastAsia="宋体" w:cs="宋体"/>
          <w:b/>
          <w:bCs/>
          <w:color w:val="000000"/>
          <w:sz w:val="31"/>
          <w:szCs w:val="31"/>
          <w:highlight w:val="none"/>
          <w:lang w:val="en-US" w:eastAsia="zh-CN"/>
        </w:rPr>
        <w:t>上海应用技术大学专职辅导员育人成效</w:t>
      </w:r>
      <w:r>
        <w:rPr>
          <w:rFonts w:ascii="宋体" w:hAnsi="宋体" w:eastAsia="宋体" w:cs="宋体"/>
          <w:b/>
          <w:bCs/>
          <w:color w:val="000000"/>
          <w:sz w:val="31"/>
          <w:szCs w:val="31"/>
          <w:highlight w:val="none"/>
        </w:rPr>
        <w:t>认定细则</w:t>
      </w:r>
    </w:p>
    <w:p>
      <w:pPr>
        <w:numPr>
          <w:ilvl w:val="0"/>
          <w:numId w:val="0"/>
        </w:numPr>
        <w:spacing w:line="360" w:lineRule="auto"/>
        <w:ind w:left="420" w:leftChars="0" w:firstLine="241" w:firstLineChars="1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一、辅导员工作实绩</w:t>
      </w:r>
    </w:p>
    <w:p>
      <w:pPr>
        <w:numPr>
          <w:ilvl w:val="0"/>
          <w:numId w:val="1"/>
        </w:numPr>
        <w:spacing w:line="360" w:lineRule="auto"/>
        <w:ind w:left="0" w:leftChars="0" w:firstLine="420" w:firstLineChars="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考核当年辅导员个人获得：</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w:t>
      </w:r>
      <w:r>
        <w:rPr>
          <w:rFonts w:ascii="宋体" w:hAnsi="宋体" w:eastAsia="宋体" w:cs="宋体"/>
          <w:b w:val="0"/>
          <w:bCs w:val="0"/>
          <w:color w:val="000000"/>
          <w:sz w:val="21"/>
          <w:szCs w:val="21"/>
        </w:rPr>
        <w:t>全国辅导员年度人物</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分，全国辅导员年度人物提名奖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12</w:t>
      </w:r>
      <w:r>
        <w:rPr>
          <w:rFonts w:ascii="宋体" w:hAnsi="宋体" w:eastAsia="宋体" w:cs="宋体"/>
          <w:b w:val="0"/>
          <w:bCs w:val="0"/>
          <w:color w:val="000000"/>
          <w:sz w:val="21"/>
          <w:szCs w:val="21"/>
        </w:rPr>
        <w:t>分，全国辅导员年度人物入围奖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10</w:t>
      </w:r>
      <w:r>
        <w:rPr>
          <w:rFonts w:ascii="宋体" w:hAnsi="宋体" w:eastAsia="宋体" w:cs="宋体"/>
          <w:b w:val="0"/>
          <w:bCs w:val="0"/>
          <w:color w:val="000000"/>
          <w:sz w:val="21"/>
          <w:szCs w:val="21"/>
        </w:rPr>
        <w:t>分；上海市辅导员年度人物</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8分，上海市辅导员年度人物提名奖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6分，上海市辅导员年度人物入围奖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4分；校级辅导员年度人物</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3</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2.</w:t>
      </w:r>
      <w:r>
        <w:rPr>
          <w:rFonts w:ascii="宋体" w:hAnsi="宋体" w:eastAsia="宋体" w:cs="宋体"/>
          <w:b w:val="0"/>
          <w:bCs w:val="0"/>
          <w:color w:val="000000"/>
          <w:sz w:val="21"/>
          <w:szCs w:val="21"/>
        </w:rPr>
        <w:t>全国辅导员素质能力竞赛一等奖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4</w:t>
      </w:r>
      <w:r>
        <w:rPr>
          <w:rFonts w:ascii="宋体" w:hAnsi="宋体" w:eastAsia="宋体" w:cs="宋体"/>
          <w:b w:val="0"/>
          <w:bCs w:val="0"/>
          <w:color w:val="000000"/>
          <w:sz w:val="21"/>
          <w:szCs w:val="21"/>
        </w:rPr>
        <w:t>分，二等奖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12</w:t>
      </w:r>
      <w:r>
        <w:rPr>
          <w:rFonts w:ascii="宋体" w:hAnsi="宋体" w:eastAsia="宋体" w:cs="宋体"/>
          <w:b w:val="0"/>
          <w:bCs w:val="0"/>
          <w:color w:val="000000"/>
          <w:sz w:val="21"/>
          <w:szCs w:val="21"/>
        </w:rPr>
        <w:t>分，三等奖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10</w:t>
      </w:r>
      <w:r>
        <w:rPr>
          <w:rFonts w:ascii="宋体" w:hAnsi="宋体" w:eastAsia="宋体" w:cs="宋体"/>
          <w:b w:val="0"/>
          <w:bCs w:val="0"/>
          <w:color w:val="000000"/>
          <w:sz w:val="21"/>
          <w:szCs w:val="21"/>
        </w:rPr>
        <w:t>分；上海市辅导员素质能力大赛一等奖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4分；上海市高校辅导员主题班会展示一等奖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8分，二等奖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6分，三等奖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4分；独立或第一作者撰写论文，获上海市辅导员论坛征文（含网络思政论坛征文等）一等奖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3分；入选上海市高校辅导员特色工作法</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获</w:t>
      </w:r>
      <w:r>
        <w:rPr>
          <w:rFonts w:ascii="宋体" w:hAnsi="宋体" w:eastAsia="宋体" w:cs="宋体"/>
          <w:b w:val="0"/>
          <w:bCs w:val="0"/>
          <w:color w:val="000000"/>
          <w:sz w:val="21"/>
          <w:szCs w:val="21"/>
        </w:rPr>
        <w:t>校级辅导员论文、工作案例</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主题班会展示活动、辅导员特色工作法</w:t>
      </w:r>
      <w:r>
        <w:rPr>
          <w:rFonts w:ascii="宋体" w:hAnsi="宋体" w:eastAsia="宋体" w:cs="宋体"/>
          <w:b w:val="0"/>
          <w:bCs w:val="0"/>
          <w:color w:val="000000"/>
          <w:sz w:val="21"/>
          <w:szCs w:val="21"/>
        </w:rPr>
        <w:t>一等奖加</w:t>
      </w:r>
      <w:r>
        <w:rPr>
          <w:rFonts w:hint="eastAsia" w:ascii="宋体" w:hAnsi="宋体" w:eastAsia="宋体" w:cs="宋体"/>
          <w:b w:val="0"/>
          <w:bCs w:val="0"/>
          <w:color w:val="000000"/>
          <w:sz w:val="21"/>
          <w:szCs w:val="21"/>
          <w:lang w:val="en-US" w:eastAsia="zh-CN"/>
        </w:rPr>
        <w:t>2</w:t>
      </w:r>
      <w:r>
        <w:rPr>
          <w:rFonts w:ascii="宋体" w:hAnsi="宋体" w:eastAsia="宋体" w:cs="宋体"/>
          <w:b w:val="0"/>
          <w:bCs w:val="0"/>
          <w:color w:val="000000"/>
          <w:sz w:val="21"/>
          <w:szCs w:val="21"/>
        </w:rPr>
        <w:t>分，二等奖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1</w:t>
      </w:r>
      <w:r>
        <w:rPr>
          <w:rFonts w:ascii="宋体" w:hAnsi="宋体" w:eastAsia="宋体" w:cs="宋体"/>
          <w:b w:val="0"/>
          <w:bCs w:val="0"/>
          <w:color w:val="000000"/>
          <w:sz w:val="21"/>
          <w:szCs w:val="21"/>
        </w:rPr>
        <w:t>分，三等奖</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0.5</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。（同类项目</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3.获</w:t>
      </w:r>
      <w:r>
        <w:rPr>
          <w:rFonts w:ascii="宋体" w:hAnsi="宋体" w:eastAsia="宋体" w:cs="宋体"/>
          <w:b w:val="0"/>
          <w:bCs w:val="0"/>
          <w:color w:val="000000"/>
          <w:sz w:val="21"/>
          <w:szCs w:val="21"/>
        </w:rPr>
        <w:t>全国高校网络教育优秀作品推选展示活动一等奖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5分，二等奖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4分，三等奖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3分，优秀奖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1分；上海高校网络教育优秀作品推选展示活动一等奖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3分，二等奖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2分，三等奖</w:t>
      </w:r>
      <w:r>
        <w:rPr>
          <w:rFonts w:hint="eastAsia" w:ascii="宋体" w:hAnsi="宋体" w:eastAsia="宋体" w:cs="宋体"/>
          <w:b w:val="0"/>
          <w:bCs w:val="0"/>
          <w:color w:val="000000"/>
          <w:sz w:val="21"/>
          <w:szCs w:val="21"/>
        </w:rPr>
        <w:t>加</w:t>
      </w:r>
      <w:r>
        <w:rPr>
          <w:rFonts w:ascii="宋体" w:hAnsi="宋体" w:eastAsia="宋体" w:cs="宋体"/>
          <w:b w:val="0"/>
          <w:bCs w:val="0"/>
          <w:color w:val="000000"/>
          <w:sz w:val="21"/>
          <w:szCs w:val="21"/>
        </w:rPr>
        <w:t>1分</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（同一作者的相同作品不重复加分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按最高获奖核定；</w:t>
      </w:r>
      <w:r>
        <w:rPr>
          <w:rFonts w:ascii="宋体" w:hAnsi="宋体" w:eastAsia="宋体" w:cs="宋体"/>
          <w:b w:val="0"/>
          <w:bCs w:val="0"/>
          <w:color w:val="000000"/>
          <w:sz w:val="21"/>
          <w:szCs w:val="21"/>
        </w:rPr>
        <w:t>同一作者不同作品可累计</w:t>
      </w:r>
      <w:r>
        <w:rPr>
          <w:rFonts w:hint="eastAsia" w:ascii="宋体" w:hAnsi="宋体" w:eastAsia="宋体" w:cs="宋体"/>
          <w:b w:val="0"/>
          <w:bCs w:val="0"/>
          <w:color w:val="000000"/>
          <w:sz w:val="21"/>
          <w:szCs w:val="21"/>
          <w:lang w:val="en-US" w:eastAsia="zh-CN"/>
        </w:rPr>
        <w:t>加分</w:t>
      </w:r>
      <w:r>
        <w:rPr>
          <w:rFonts w:ascii="宋体" w:hAnsi="宋体" w:eastAsia="宋体" w:cs="宋体"/>
          <w:b w:val="0"/>
          <w:bCs w:val="0"/>
          <w:color w:val="000000"/>
          <w:sz w:val="21"/>
          <w:szCs w:val="21"/>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4.获全国高校易班辅导员公众号</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6分</w:t>
      </w:r>
      <w:r>
        <w:rPr>
          <w:rFonts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获上海高校易班辅导员公众号</w:t>
      </w:r>
      <w:r>
        <w:rPr>
          <w:rFonts w:hint="eastAsia" w:ascii="宋体" w:hAnsi="宋体" w:eastAsia="宋体" w:cs="宋体"/>
          <w:b w:val="0"/>
          <w:bCs w:val="0"/>
          <w:color w:val="000000"/>
          <w:sz w:val="21"/>
          <w:szCs w:val="21"/>
        </w:rPr>
        <w:t>加</w:t>
      </w:r>
      <w:r>
        <w:rPr>
          <w:rFonts w:hint="eastAsia" w:ascii="宋体" w:hAnsi="宋体" w:eastAsia="宋体" w:cs="宋体"/>
          <w:b w:val="0"/>
          <w:bCs w:val="0"/>
          <w:color w:val="000000"/>
          <w:sz w:val="21"/>
          <w:szCs w:val="21"/>
          <w:lang w:val="en-US" w:eastAsia="zh-CN"/>
        </w:rPr>
        <w:t>3分。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default"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Hans"/>
        </w:rPr>
        <w:t>获</w:t>
      </w:r>
      <w:r>
        <w:rPr>
          <w:rFonts w:hint="eastAsia" w:ascii="宋体" w:hAnsi="宋体" w:eastAsia="宋体" w:cs="宋体"/>
          <w:b w:val="0"/>
          <w:bCs w:val="0"/>
          <w:color w:val="auto"/>
          <w:sz w:val="21"/>
          <w:szCs w:val="21"/>
          <w:highlight w:val="none"/>
          <w:lang w:val="en-US" w:eastAsia="zh-CN"/>
        </w:rPr>
        <w:t>全国职业规划大赛大学生职业发展与就业指导课程教学赛道一等奖加</w:t>
      </w:r>
      <w:r>
        <w:rPr>
          <w:rFonts w:hint="default" w:ascii="宋体" w:hAnsi="宋体" w:eastAsia="宋体" w:cs="宋体"/>
          <w:b w:val="0"/>
          <w:bCs w:val="0"/>
          <w:color w:val="auto"/>
          <w:sz w:val="21"/>
          <w:szCs w:val="21"/>
          <w:highlight w:val="none"/>
          <w:lang w:eastAsia="zh-CN"/>
        </w:rPr>
        <w:t>14</w:t>
      </w:r>
      <w:r>
        <w:rPr>
          <w:rFonts w:hint="eastAsia" w:ascii="宋体" w:hAnsi="宋体" w:eastAsia="宋体" w:cs="宋体"/>
          <w:b w:val="0"/>
          <w:bCs w:val="0"/>
          <w:color w:val="auto"/>
          <w:sz w:val="21"/>
          <w:szCs w:val="21"/>
          <w:highlight w:val="none"/>
          <w:lang w:val="en-US" w:eastAsia="zh-CN"/>
        </w:rPr>
        <w:t>分，二等奖加</w:t>
      </w:r>
      <w:r>
        <w:rPr>
          <w:rFonts w:hint="default" w:ascii="宋体" w:hAnsi="宋体" w:eastAsia="宋体" w:cs="宋体"/>
          <w:b w:val="0"/>
          <w:bCs w:val="0"/>
          <w:color w:val="auto"/>
          <w:sz w:val="21"/>
          <w:szCs w:val="21"/>
          <w:highlight w:val="none"/>
          <w:lang w:eastAsia="zh-CN"/>
        </w:rPr>
        <w:t>12</w:t>
      </w:r>
      <w:r>
        <w:rPr>
          <w:rFonts w:hint="eastAsia" w:ascii="宋体" w:hAnsi="宋体" w:eastAsia="宋体" w:cs="宋体"/>
          <w:b w:val="0"/>
          <w:bCs w:val="0"/>
          <w:color w:val="auto"/>
          <w:sz w:val="21"/>
          <w:szCs w:val="21"/>
          <w:highlight w:val="none"/>
          <w:lang w:val="en-US" w:eastAsia="zh-CN"/>
        </w:rPr>
        <w:t>分，三等奖加</w:t>
      </w:r>
      <w:r>
        <w:rPr>
          <w:rFonts w:hint="default" w:ascii="宋体" w:hAnsi="宋体" w:eastAsia="宋体" w:cs="宋体"/>
          <w:b w:val="0"/>
          <w:bCs w:val="0"/>
          <w:color w:val="auto"/>
          <w:sz w:val="21"/>
          <w:szCs w:val="21"/>
          <w:highlight w:val="none"/>
          <w:lang w:eastAsia="zh-CN"/>
        </w:rPr>
        <w:t>10</w:t>
      </w:r>
      <w:r>
        <w:rPr>
          <w:rFonts w:hint="eastAsia" w:ascii="宋体" w:hAnsi="宋体" w:eastAsia="宋体" w:cs="宋体"/>
          <w:b w:val="0"/>
          <w:bCs w:val="0"/>
          <w:color w:val="auto"/>
          <w:sz w:val="21"/>
          <w:szCs w:val="21"/>
          <w:highlight w:val="none"/>
          <w:lang w:val="en-US" w:eastAsia="zh-CN"/>
        </w:rPr>
        <w:t>分；获上海市职业规划大赛大学生职业发展与就业指导课程教学赛道一等奖加</w:t>
      </w:r>
      <w:r>
        <w:rPr>
          <w:rFonts w:hint="default" w:ascii="宋体" w:hAnsi="宋体" w:eastAsia="宋体" w:cs="宋体"/>
          <w:b w:val="0"/>
          <w:bCs w:val="0"/>
          <w:color w:val="auto"/>
          <w:sz w:val="21"/>
          <w:szCs w:val="21"/>
          <w:highlight w:val="none"/>
          <w:lang w:eastAsia="zh-CN"/>
        </w:rPr>
        <w:t>8</w:t>
      </w:r>
      <w:r>
        <w:rPr>
          <w:rFonts w:hint="eastAsia" w:ascii="宋体" w:hAnsi="宋体" w:eastAsia="宋体" w:cs="宋体"/>
          <w:b w:val="0"/>
          <w:bCs w:val="0"/>
          <w:color w:val="auto"/>
          <w:sz w:val="21"/>
          <w:szCs w:val="21"/>
          <w:highlight w:val="none"/>
          <w:lang w:val="en-US" w:eastAsia="zh-CN"/>
        </w:rPr>
        <w:t>分，二等奖加</w:t>
      </w:r>
      <w:r>
        <w:rPr>
          <w:rFonts w:hint="default" w:ascii="宋体" w:hAnsi="宋体" w:eastAsia="宋体" w:cs="宋体"/>
          <w:b w:val="0"/>
          <w:bCs w:val="0"/>
          <w:color w:val="auto"/>
          <w:sz w:val="21"/>
          <w:szCs w:val="21"/>
          <w:highlight w:val="none"/>
          <w:lang w:eastAsia="zh-CN"/>
        </w:rPr>
        <w:t>6</w:t>
      </w:r>
      <w:r>
        <w:rPr>
          <w:rFonts w:hint="eastAsia" w:ascii="宋体" w:hAnsi="宋体" w:eastAsia="宋体" w:cs="宋体"/>
          <w:b w:val="0"/>
          <w:bCs w:val="0"/>
          <w:color w:val="auto"/>
          <w:sz w:val="21"/>
          <w:szCs w:val="21"/>
          <w:highlight w:val="none"/>
          <w:lang w:val="en-US" w:eastAsia="zh-CN"/>
        </w:rPr>
        <w:t>分，三等奖加</w:t>
      </w:r>
      <w:r>
        <w:rPr>
          <w:rFonts w:hint="default" w:ascii="宋体" w:hAnsi="宋体" w:eastAsia="宋体" w:cs="宋体"/>
          <w:b w:val="0"/>
          <w:bCs w:val="0"/>
          <w:color w:val="auto"/>
          <w:sz w:val="21"/>
          <w:szCs w:val="21"/>
          <w:highlight w:val="none"/>
          <w:lang w:eastAsia="zh-CN"/>
        </w:rPr>
        <w:t>4</w:t>
      </w:r>
      <w:r>
        <w:rPr>
          <w:rFonts w:hint="eastAsia" w:ascii="宋体" w:hAnsi="宋体" w:eastAsia="宋体" w:cs="宋体"/>
          <w:b w:val="0"/>
          <w:bCs w:val="0"/>
          <w:color w:val="auto"/>
          <w:sz w:val="21"/>
          <w:szCs w:val="21"/>
          <w:highlight w:val="none"/>
          <w:lang w:val="en-US" w:eastAsia="zh-CN"/>
        </w:rPr>
        <w:t>分。</w:t>
      </w:r>
      <w:r>
        <w:rPr>
          <w:rFonts w:hint="default" w:ascii="宋体" w:hAnsi="宋体" w:eastAsia="宋体" w:cs="宋体"/>
          <w:b w:val="0"/>
          <w:bCs w:val="0"/>
          <w:color w:val="auto"/>
          <w:sz w:val="21"/>
          <w:szCs w:val="21"/>
          <w:highlight w:val="none"/>
          <w:lang w:eastAsia="zh-CN"/>
        </w:rPr>
        <w:t>（同类项目取可获得奖励分数值的最高分，不重复加分）</w:t>
      </w:r>
    </w:p>
    <w:p>
      <w:pPr>
        <w:numPr>
          <w:ilvl w:val="0"/>
          <w:numId w:val="0"/>
        </w:numPr>
        <w:spacing w:line="360" w:lineRule="auto"/>
        <w:ind w:leftChars="0" w:firstLine="420" w:firstLineChars="200"/>
        <w:rPr>
          <w:rFonts w:hint="default"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highlight w:val="none"/>
          <w:lang w:eastAsia="zh-CN"/>
        </w:rPr>
        <w:t>6</w:t>
      </w:r>
      <w:r>
        <w:rPr>
          <w:rFonts w:hint="eastAsia" w:ascii="宋体" w:hAnsi="宋体" w:eastAsia="宋体" w:cs="宋体"/>
          <w:b w:val="0"/>
          <w:bCs w:val="0"/>
          <w:color w:val="000000"/>
          <w:sz w:val="21"/>
          <w:szCs w:val="21"/>
          <w:highlight w:val="none"/>
          <w:lang w:val="en-US" w:eastAsia="zh-Hans"/>
        </w:rPr>
        <w:t>.</w:t>
      </w:r>
      <w:r>
        <w:rPr>
          <w:rFonts w:hint="eastAsia" w:ascii="宋体" w:hAnsi="宋体" w:eastAsia="宋体" w:cs="宋体"/>
          <w:b w:val="0"/>
          <w:bCs w:val="0"/>
          <w:color w:val="000000"/>
          <w:sz w:val="21"/>
          <w:szCs w:val="21"/>
          <w:highlight w:val="none"/>
          <w:lang w:val="en-US" w:eastAsia="zh-CN"/>
        </w:rPr>
        <w:t>获就业工作国家级荣誉加6分，上海市级荣誉加3分；</w:t>
      </w:r>
      <w:r>
        <w:rPr>
          <w:rFonts w:hint="eastAsia" w:ascii="宋体" w:hAnsi="宋体" w:eastAsia="宋体" w:cs="宋体"/>
          <w:b w:val="0"/>
          <w:bCs w:val="0"/>
          <w:color w:val="000000"/>
          <w:sz w:val="21"/>
          <w:szCs w:val="21"/>
          <w:lang w:val="en-US" w:eastAsia="zh-CN"/>
        </w:rPr>
        <w:t>获校就业工作先进个人</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宋体"/>
          <w:b w:val="0"/>
          <w:bCs w:val="0"/>
          <w:color w:val="000000"/>
          <w:sz w:val="21"/>
          <w:szCs w:val="21"/>
          <w:lang w:val="en-US" w:eastAsia="zh-CN"/>
        </w:rPr>
        <w:t>2分。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ascii="宋体" w:hAnsi="宋体" w:eastAsia="宋体" w:cs="宋体"/>
          <w:b w:val="0"/>
          <w:bCs w:val="0"/>
          <w:color w:val="000000"/>
          <w:sz w:val="21"/>
          <w:szCs w:val="21"/>
        </w:rPr>
      </w:pPr>
      <w:r>
        <w:rPr>
          <w:rFonts w:hint="default" w:ascii="宋体" w:hAnsi="宋体" w:eastAsia="宋体" w:cs="宋体"/>
          <w:b w:val="0"/>
          <w:bCs w:val="0"/>
          <w:color w:val="000000"/>
          <w:sz w:val="21"/>
          <w:szCs w:val="21"/>
          <w:lang w:eastAsia="zh-CN"/>
        </w:rPr>
        <w:t>7</w:t>
      </w:r>
      <w:r>
        <w:rPr>
          <w:rFonts w:hint="eastAsia" w:ascii="宋体" w:hAnsi="宋体" w:eastAsia="宋体" w:cs="宋体"/>
          <w:b w:val="0"/>
          <w:bCs w:val="0"/>
          <w:color w:val="000000"/>
          <w:sz w:val="21"/>
          <w:szCs w:val="21"/>
          <w:lang w:val="en-US" w:eastAsia="zh-CN"/>
        </w:rPr>
        <w:t>.</w:t>
      </w:r>
      <w:r>
        <w:rPr>
          <w:rFonts w:ascii="宋体" w:hAnsi="宋体" w:eastAsia="宋体" w:cs="宋体"/>
          <w:b w:val="0"/>
          <w:bCs w:val="0"/>
          <w:color w:val="000000"/>
          <w:sz w:val="21"/>
          <w:szCs w:val="21"/>
        </w:rPr>
        <w:t>由辅导员兼任的共青团干部获得</w:t>
      </w:r>
      <w:r>
        <w:rPr>
          <w:rFonts w:hint="eastAsia" w:ascii="宋体" w:hAnsi="宋体" w:eastAsia="宋体" w:cs="宋体"/>
          <w:b w:val="0"/>
          <w:bCs w:val="0"/>
          <w:color w:val="000000"/>
          <w:sz w:val="21"/>
          <w:szCs w:val="21"/>
          <w:lang w:val="en-US" w:eastAsia="zh-CN"/>
        </w:rPr>
        <w:t>全国荣誉加6分，</w:t>
      </w:r>
      <w:r>
        <w:rPr>
          <w:rFonts w:ascii="宋体" w:hAnsi="宋体" w:eastAsia="宋体" w:cs="宋体"/>
          <w:b w:val="0"/>
          <w:bCs w:val="0"/>
          <w:color w:val="000000"/>
          <w:sz w:val="21"/>
          <w:szCs w:val="21"/>
        </w:rPr>
        <w:t>市级荣誉加3分；</w:t>
      </w:r>
      <w:r>
        <w:rPr>
          <w:rFonts w:hint="eastAsia" w:ascii="宋体" w:hAnsi="宋体" w:eastAsia="宋体" w:cs="宋体"/>
          <w:b w:val="0"/>
          <w:bCs w:val="0"/>
          <w:color w:val="000000"/>
          <w:sz w:val="21"/>
          <w:szCs w:val="21"/>
          <w:lang w:val="en-US" w:eastAsia="zh-CN"/>
        </w:rPr>
        <w:t>获校级优秀团干部加2分。</w:t>
      </w:r>
      <w:r>
        <w:rPr>
          <w:rFonts w:hint="eastAsia" w:ascii="宋体" w:hAnsi="宋体" w:eastAsia="宋体" w:cs="宋体"/>
          <w:b w:val="0"/>
          <w:bCs w:val="0"/>
          <w:color w:val="000000"/>
          <w:sz w:val="21"/>
          <w:szCs w:val="21"/>
          <w:lang w:eastAsia="zh-CN"/>
        </w:rPr>
        <w:t>（同类项目</w:t>
      </w:r>
      <w:r>
        <w:rPr>
          <w:rFonts w:hint="eastAsia" w:ascii="宋体" w:hAnsi="宋体" w:eastAsia="宋体" w:cs="宋体"/>
          <w:b w:val="0"/>
          <w:bCs w:val="0"/>
          <w:color w:val="000000"/>
          <w:sz w:val="21"/>
          <w:szCs w:val="21"/>
          <w:lang w:val="en-US" w:eastAsia="zh-CN"/>
        </w:rPr>
        <w:t>取可获得奖励分数值的最高分，不重复加分</w:t>
      </w:r>
      <w:r>
        <w:rPr>
          <w:rFonts w:hint="eastAsia" w:ascii="宋体" w:hAnsi="宋体" w:eastAsia="宋体" w:cs="宋体"/>
          <w:b w:val="0"/>
          <w:bCs w:val="0"/>
          <w:color w:val="000000"/>
          <w:sz w:val="21"/>
          <w:szCs w:val="21"/>
          <w:lang w:eastAsia="zh-CN"/>
        </w:rPr>
        <w:t>）</w:t>
      </w:r>
    </w:p>
    <w:p>
      <w:pPr>
        <w:numPr>
          <w:ilvl w:val="0"/>
          <w:numId w:val="0"/>
        </w:numPr>
        <w:spacing w:line="360" w:lineRule="auto"/>
        <w:ind w:leftChars="0" w:firstLine="420" w:firstLineChars="200"/>
        <w:rPr>
          <w:rFonts w:hint="eastAsia"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lang w:eastAsia="zh-CN"/>
        </w:rPr>
        <w:t>8</w:t>
      </w:r>
      <w:r>
        <w:rPr>
          <w:rFonts w:hint="eastAsia" w:ascii="宋体" w:hAnsi="宋体" w:eastAsia="宋体" w:cs="宋体"/>
          <w:b w:val="0"/>
          <w:bCs w:val="0"/>
          <w:color w:val="000000"/>
          <w:sz w:val="21"/>
          <w:szCs w:val="21"/>
          <w:lang w:val="en-US" w:eastAsia="zh-CN"/>
        </w:rPr>
        <w:t>.获校级辅导员专项评优加2分，不同专项可累加。</w:t>
      </w:r>
    </w:p>
    <w:p>
      <w:pPr>
        <w:numPr>
          <w:ilvl w:val="0"/>
          <w:numId w:val="1"/>
        </w:numPr>
        <w:spacing w:line="360" w:lineRule="auto"/>
        <w:ind w:left="0" w:leftChars="0" w:firstLine="420" w:firstLineChars="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考核当年辅导员指导学生个人或集体获得：</w:t>
      </w:r>
    </w:p>
    <w:p>
      <w:pPr>
        <w:numPr>
          <w:ilvl w:val="0"/>
          <w:numId w:val="0"/>
        </w:numPr>
        <w:spacing w:line="360" w:lineRule="auto"/>
        <w:ind w:leftChars="0" w:firstLine="420" w:firstLineChars="200"/>
        <w:rPr>
          <w:rFonts w:hint="default" w:ascii="宋体" w:hAnsi="宋体"/>
          <w:kern w:val="0"/>
          <w:sz w:val="21"/>
          <w:szCs w:val="21"/>
          <w:highlight w:val="none"/>
          <w:lang w:val="en-US"/>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lang w:eastAsia="zh-CN"/>
        </w:rPr>
        <w:t>指导</w:t>
      </w:r>
      <w:r>
        <w:rPr>
          <w:rFonts w:hint="eastAsia" w:ascii="宋体" w:hAnsi="宋体"/>
          <w:sz w:val="21"/>
          <w:szCs w:val="21"/>
          <w:highlight w:val="none"/>
          <w:lang w:eastAsia="zh-CN"/>
        </w:rPr>
        <w:t>学生参与</w:t>
      </w:r>
      <w:r>
        <w:rPr>
          <w:rFonts w:hint="eastAsia" w:ascii="宋体" w:hAnsi="宋体"/>
          <w:kern w:val="0"/>
          <w:sz w:val="21"/>
          <w:szCs w:val="21"/>
          <w:highlight w:val="none"/>
        </w:rPr>
        <w:t>“挑战杯”大赛、“知行杯”社会实践大</w:t>
      </w:r>
      <w:r>
        <w:rPr>
          <w:rFonts w:hint="eastAsia" w:ascii="宋体" w:hAnsi="宋体" w:eastAsia="宋体" w:cs="Times New Roman"/>
          <w:kern w:val="0"/>
          <w:sz w:val="21"/>
          <w:szCs w:val="21"/>
          <w:highlight w:val="none"/>
        </w:rPr>
        <w:t>赛、</w:t>
      </w:r>
      <w:r>
        <w:rPr>
          <w:rFonts w:hint="eastAsia" w:ascii="宋体" w:hAnsi="宋体" w:eastAsia="宋体" w:cs="Times New Roman"/>
          <w:kern w:val="0"/>
          <w:sz w:val="21"/>
          <w:szCs w:val="21"/>
          <w:highlight w:val="none"/>
          <w:lang w:val="en-US" w:eastAsia="zh-CN"/>
        </w:rPr>
        <w:t>职业规划大赛、</w:t>
      </w:r>
      <w:r>
        <w:rPr>
          <w:rFonts w:hint="eastAsia" w:ascii="宋体" w:hAnsi="宋体" w:eastAsia="宋体" w:cs="Times New Roman"/>
          <w:kern w:val="0"/>
          <w:sz w:val="21"/>
          <w:szCs w:val="21"/>
          <w:highlight w:val="none"/>
        </w:rPr>
        <w:t>大学</w:t>
      </w:r>
      <w:r>
        <w:rPr>
          <w:rFonts w:hint="eastAsia" w:ascii="宋体" w:hAnsi="宋体"/>
          <w:kern w:val="0"/>
          <w:sz w:val="21"/>
          <w:szCs w:val="21"/>
          <w:highlight w:val="none"/>
        </w:rPr>
        <w:t>生艺术展演</w:t>
      </w:r>
      <w:r>
        <w:rPr>
          <w:rFonts w:hint="eastAsia" w:ascii="宋体" w:hAnsi="宋体"/>
          <w:kern w:val="0"/>
          <w:sz w:val="21"/>
          <w:szCs w:val="21"/>
          <w:highlight w:val="none"/>
          <w:lang w:eastAsia="zh-CN"/>
        </w:rPr>
        <w:t>获奖</w:t>
      </w:r>
      <w:r>
        <w:rPr>
          <w:rFonts w:hint="eastAsia" w:ascii="宋体" w:hAnsi="宋体"/>
          <w:kern w:val="0"/>
          <w:sz w:val="21"/>
          <w:szCs w:val="21"/>
          <w:highlight w:val="none"/>
          <w:lang w:val="en-US" w:eastAsia="zh-CN"/>
        </w:rPr>
        <w:t>（同一个项目和个人同时获市级和全国奖项，取最高分，不累加）：</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kern w:val="0"/>
          <w:sz w:val="21"/>
          <w:szCs w:val="21"/>
          <w:lang w:eastAsia="zh-CN"/>
        </w:rPr>
        <w:t>（</w:t>
      </w:r>
      <w:r>
        <w:rPr>
          <w:rFonts w:hint="eastAsia" w:ascii="宋体" w:hAnsi="宋体"/>
          <w:kern w:val="0"/>
          <w:sz w:val="21"/>
          <w:szCs w:val="21"/>
          <w:lang w:val="en-US" w:eastAsia="zh-CN"/>
        </w:rPr>
        <w:t>1</w:t>
      </w:r>
      <w:r>
        <w:rPr>
          <w:rFonts w:hint="eastAsia" w:ascii="宋体" w:hAnsi="宋体"/>
          <w:kern w:val="0"/>
          <w:sz w:val="21"/>
          <w:szCs w:val="21"/>
          <w:lang w:eastAsia="zh-CN"/>
        </w:rPr>
        <w:t>）</w:t>
      </w:r>
      <w:r>
        <w:rPr>
          <w:rFonts w:hint="eastAsia" w:ascii="宋体" w:hAnsi="宋体"/>
          <w:kern w:val="0"/>
          <w:sz w:val="21"/>
          <w:szCs w:val="21"/>
        </w:rPr>
        <w:t>“</w:t>
      </w:r>
      <w:r>
        <w:rPr>
          <w:rFonts w:hint="eastAsia" w:ascii="宋体" w:hAnsi="宋体" w:eastAsia="宋体" w:cs="Times New Roman"/>
          <w:sz w:val="21"/>
          <w:szCs w:val="21"/>
          <w:lang w:eastAsia="zh-CN"/>
        </w:rPr>
        <w:t>挑战杯”大赛：指导学生参加全国“挑战杯”，获特等奖项目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8分，一等奖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6分，二等奖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4分；指导学生参加上海市“挑战杯”，获特等奖项目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1分。</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知行杯</w:t>
      </w:r>
      <w:r>
        <w:rPr>
          <w:rFonts w:hint="eastAsia" w:ascii="宋体" w:hAnsi="宋体" w:eastAsia="宋体" w:cs="Times New Roman"/>
          <w:sz w:val="21"/>
          <w:szCs w:val="21"/>
          <w:lang w:eastAsia="zh-CN"/>
        </w:rPr>
        <w:t>”社会实践大赛：全国社会实践大赛，获全国优秀团队或品牌项目，项目指导教师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5分；上海市“知行杯”社会实践大赛，指导学生获特等奖项目</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4分，一等奖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3分，二等奖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2分，三等奖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1分；获社会实践优秀指导教师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（3）职业规划大赛：指导学生参加全国职业规划大赛，获金奖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8分，银奖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6分，铜奖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4分，获优秀指导老师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5分；指导学生参加上海市职业规划大赛，获金奖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4分，银奖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3分，铜奖</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2分，获优秀指导老师</w:t>
      </w:r>
      <w:r>
        <w:rPr>
          <w:rFonts w:hint="eastAsia" w:ascii="宋体" w:hAnsi="宋体" w:eastAsia="宋体" w:cs="宋体"/>
          <w:b w:val="0"/>
          <w:bCs w:val="0"/>
          <w:color w:val="000000"/>
          <w:sz w:val="21"/>
          <w:szCs w:val="21"/>
          <w:highlight w:val="none"/>
          <w:lang w:val="en-US" w:eastAsia="zh-CN"/>
        </w:rPr>
        <w:t>加</w:t>
      </w:r>
      <w:r>
        <w:rPr>
          <w:rFonts w:hint="eastAsia" w:ascii="宋体" w:hAnsi="宋体" w:eastAsia="宋体" w:cs="Times New Roman"/>
          <w:sz w:val="21"/>
          <w:szCs w:val="21"/>
          <w:lang w:eastAsia="zh-CN"/>
        </w:rPr>
        <w:t>3分。</w:t>
      </w:r>
    </w:p>
    <w:p>
      <w:pPr>
        <w:spacing w:line="360" w:lineRule="auto"/>
        <w:ind w:firstLine="420" w:firstLineChars="200"/>
        <w:rPr>
          <w:rFonts w:hint="eastAsia" w:ascii="宋体" w:hAnsi="宋体"/>
          <w:kern w:val="0"/>
          <w:sz w:val="21"/>
          <w:szCs w:val="21"/>
          <w:lang w:val="en-US" w:eastAsia="zh-CN"/>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4</w:t>
      </w:r>
      <w:r>
        <w:rPr>
          <w:rFonts w:hint="eastAsia" w:ascii="宋体" w:hAnsi="宋体" w:eastAsia="宋体" w:cs="Times New Roman"/>
          <w:sz w:val="21"/>
          <w:szCs w:val="21"/>
          <w:lang w:eastAsia="zh-CN"/>
        </w:rPr>
        <w:t>）大学</w:t>
      </w:r>
      <w:r>
        <w:rPr>
          <w:rFonts w:hint="eastAsia" w:ascii="宋体" w:hAnsi="宋体"/>
          <w:kern w:val="0"/>
          <w:sz w:val="21"/>
          <w:szCs w:val="21"/>
        </w:rPr>
        <w:t>生艺术展演：</w:t>
      </w:r>
      <w:r>
        <w:rPr>
          <w:rFonts w:hint="eastAsia" w:ascii="宋体" w:hAnsi="宋体"/>
          <w:kern w:val="0"/>
          <w:sz w:val="21"/>
          <w:szCs w:val="21"/>
          <w:lang w:eastAsia="zh-CN"/>
        </w:rPr>
        <w:t>指导学生</w:t>
      </w:r>
      <w:r>
        <w:rPr>
          <w:rFonts w:hint="eastAsia" w:ascii="宋体" w:hAnsi="宋体"/>
          <w:kern w:val="0"/>
          <w:sz w:val="21"/>
          <w:szCs w:val="21"/>
        </w:rPr>
        <w:t>参加全国“大艺展”（个人项目）比赛，一等奖</w:t>
      </w:r>
      <w:r>
        <w:rPr>
          <w:rFonts w:hint="eastAsia" w:ascii="宋体" w:hAnsi="宋体"/>
          <w:sz w:val="21"/>
          <w:szCs w:val="21"/>
        </w:rPr>
        <w:t>加</w:t>
      </w:r>
      <w:r>
        <w:rPr>
          <w:rFonts w:hint="eastAsia" w:ascii="宋体" w:hAnsi="宋体"/>
          <w:kern w:val="0"/>
          <w:sz w:val="21"/>
          <w:szCs w:val="21"/>
          <w:lang w:val="en-US" w:eastAsia="zh-CN"/>
        </w:rPr>
        <w:t>6</w:t>
      </w:r>
      <w:r>
        <w:rPr>
          <w:rFonts w:hint="eastAsia" w:ascii="宋体" w:hAnsi="宋体"/>
          <w:kern w:val="0"/>
          <w:sz w:val="21"/>
          <w:szCs w:val="21"/>
        </w:rPr>
        <w:t>分，二等奖</w:t>
      </w:r>
      <w:r>
        <w:rPr>
          <w:rFonts w:hint="eastAsia" w:ascii="宋体" w:hAnsi="宋体"/>
          <w:sz w:val="21"/>
          <w:szCs w:val="21"/>
        </w:rPr>
        <w:t>加</w:t>
      </w:r>
      <w:r>
        <w:rPr>
          <w:rFonts w:hint="eastAsia" w:ascii="宋体" w:hAnsi="宋体"/>
          <w:kern w:val="0"/>
          <w:sz w:val="21"/>
          <w:szCs w:val="21"/>
          <w:lang w:val="en-US" w:eastAsia="zh-CN"/>
        </w:rPr>
        <w:t>5</w:t>
      </w:r>
      <w:r>
        <w:rPr>
          <w:rFonts w:hint="eastAsia" w:ascii="宋体" w:hAnsi="宋体"/>
          <w:kern w:val="0"/>
          <w:sz w:val="21"/>
          <w:szCs w:val="21"/>
        </w:rPr>
        <w:t>分，三等奖</w:t>
      </w:r>
      <w:r>
        <w:rPr>
          <w:rFonts w:hint="eastAsia" w:ascii="宋体" w:hAnsi="宋体"/>
          <w:sz w:val="21"/>
          <w:szCs w:val="21"/>
        </w:rPr>
        <w:t>加</w:t>
      </w:r>
      <w:r>
        <w:rPr>
          <w:rFonts w:hint="eastAsia" w:ascii="宋体" w:hAnsi="宋体"/>
          <w:kern w:val="0"/>
          <w:sz w:val="21"/>
          <w:szCs w:val="21"/>
          <w:lang w:val="en-US" w:eastAsia="zh-CN"/>
        </w:rPr>
        <w:t>4</w:t>
      </w:r>
      <w:r>
        <w:rPr>
          <w:rFonts w:hint="eastAsia" w:ascii="宋体" w:hAnsi="宋体"/>
          <w:kern w:val="0"/>
          <w:sz w:val="21"/>
          <w:szCs w:val="21"/>
        </w:rPr>
        <w:t>分；</w:t>
      </w:r>
      <w:r>
        <w:rPr>
          <w:rFonts w:hint="eastAsia" w:ascii="宋体" w:hAnsi="宋体"/>
          <w:kern w:val="0"/>
          <w:sz w:val="21"/>
          <w:szCs w:val="21"/>
          <w:lang w:eastAsia="zh-CN"/>
        </w:rPr>
        <w:t>指导学生</w:t>
      </w:r>
      <w:r>
        <w:rPr>
          <w:rFonts w:hint="eastAsia" w:ascii="宋体" w:hAnsi="宋体"/>
          <w:kern w:val="0"/>
          <w:sz w:val="21"/>
          <w:szCs w:val="21"/>
        </w:rPr>
        <w:t>参加上海市“大艺展”（个人项目）比赛，一等奖</w:t>
      </w:r>
      <w:r>
        <w:rPr>
          <w:rFonts w:hint="eastAsia" w:ascii="宋体" w:hAnsi="宋体"/>
          <w:sz w:val="21"/>
          <w:szCs w:val="21"/>
        </w:rPr>
        <w:t>加</w:t>
      </w:r>
      <w:r>
        <w:rPr>
          <w:rFonts w:hint="eastAsia" w:ascii="宋体" w:hAnsi="宋体"/>
          <w:kern w:val="0"/>
          <w:sz w:val="21"/>
          <w:szCs w:val="21"/>
        </w:rPr>
        <w:t>3分，二等奖</w:t>
      </w:r>
      <w:r>
        <w:rPr>
          <w:rFonts w:hint="eastAsia" w:ascii="宋体" w:hAnsi="宋体"/>
          <w:sz w:val="21"/>
          <w:szCs w:val="21"/>
        </w:rPr>
        <w:t>加</w:t>
      </w:r>
      <w:r>
        <w:rPr>
          <w:rFonts w:hint="eastAsia" w:ascii="宋体" w:hAnsi="宋体"/>
          <w:kern w:val="0"/>
          <w:sz w:val="21"/>
          <w:szCs w:val="21"/>
        </w:rPr>
        <w:t>2分，三等奖</w:t>
      </w:r>
      <w:r>
        <w:rPr>
          <w:rFonts w:hint="eastAsia" w:ascii="宋体" w:hAnsi="宋体"/>
          <w:sz w:val="21"/>
          <w:szCs w:val="21"/>
        </w:rPr>
        <w:t>加</w:t>
      </w:r>
      <w:r>
        <w:rPr>
          <w:rFonts w:hint="eastAsia" w:ascii="宋体" w:hAnsi="宋体"/>
          <w:kern w:val="0"/>
          <w:sz w:val="21"/>
          <w:szCs w:val="21"/>
        </w:rPr>
        <w:t>1分</w:t>
      </w:r>
      <w:r>
        <w:rPr>
          <w:rFonts w:hint="eastAsia" w:ascii="宋体" w:hAnsi="宋体"/>
          <w:kern w:val="0"/>
          <w:sz w:val="21"/>
          <w:szCs w:val="21"/>
          <w:lang w:eastAsia="zh-CN"/>
        </w:rPr>
        <w:t>；获优秀指导教师加</w:t>
      </w:r>
      <w:r>
        <w:rPr>
          <w:rFonts w:hint="eastAsia" w:ascii="宋体" w:hAnsi="宋体"/>
          <w:kern w:val="0"/>
          <w:sz w:val="21"/>
          <w:szCs w:val="21"/>
          <w:lang w:val="en-US" w:eastAsia="zh-CN"/>
        </w:rPr>
        <w:t>3分。（同类项目取可获得奖励分数值的最高分，不重复加分）</w:t>
      </w:r>
    </w:p>
    <w:p>
      <w:pPr>
        <w:spacing w:line="360" w:lineRule="auto"/>
        <w:ind w:firstLine="420" w:firstLineChars="200"/>
        <w:rPr>
          <w:rFonts w:ascii="宋体" w:hAnsi="宋体"/>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指导</w:t>
      </w:r>
      <w:r>
        <w:rPr>
          <w:rFonts w:hint="eastAsia" w:ascii="宋体" w:hAnsi="宋体"/>
          <w:sz w:val="21"/>
          <w:szCs w:val="21"/>
          <w:lang w:eastAsia="zh-CN"/>
        </w:rPr>
        <w:t>学生</w:t>
      </w:r>
      <w:r>
        <w:rPr>
          <w:rFonts w:hint="eastAsia" w:ascii="宋体" w:hAnsi="宋体"/>
          <w:sz w:val="21"/>
          <w:szCs w:val="21"/>
        </w:rPr>
        <w:t>参加全国大学生网络文化节荣获一等奖加5分，二等奖加4分，三等奖加3分，优秀奖加1分</w:t>
      </w:r>
      <w:r>
        <w:rPr>
          <w:rFonts w:hint="eastAsia" w:ascii="宋体" w:hAnsi="宋体"/>
          <w:sz w:val="21"/>
          <w:szCs w:val="21"/>
          <w:lang w:eastAsia="zh-CN"/>
        </w:rPr>
        <w:t>；</w:t>
      </w:r>
      <w:r>
        <w:rPr>
          <w:rFonts w:hint="eastAsia" w:ascii="宋体" w:hAnsi="宋体"/>
          <w:sz w:val="21"/>
          <w:szCs w:val="21"/>
        </w:rPr>
        <w:t>上海市大学生网络文化节荣获一等奖加</w:t>
      </w:r>
      <w:r>
        <w:rPr>
          <w:rFonts w:hint="default" w:ascii="宋体" w:hAnsi="宋体"/>
          <w:sz w:val="21"/>
          <w:szCs w:val="21"/>
        </w:rPr>
        <w:t>3</w:t>
      </w:r>
      <w:r>
        <w:rPr>
          <w:rFonts w:hint="eastAsia" w:ascii="宋体" w:hAnsi="宋体"/>
          <w:sz w:val="21"/>
          <w:szCs w:val="21"/>
        </w:rPr>
        <w:t>分，二等奖加2分，三等奖加1分。（同一作者的相同作品不重复加分，同一作者不同作品可</w:t>
      </w:r>
      <w:r>
        <w:rPr>
          <w:rFonts w:hint="eastAsia" w:ascii="宋体" w:hAnsi="宋体"/>
          <w:sz w:val="21"/>
          <w:szCs w:val="21"/>
          <w:lang w:val="en-US" w:eastAsia="zh-CN"/>
        </w:rPr>
        <w:t>累加</w:t>
      </w:r>
      <w:r>
        <w:rPr>
          <w:rFonts w:hint="eastAsia" w:ascii="宋体" w:hAnsi="宋体"/>
          <w:sz w:val="21"/>
          <w:szCs w:val="21"/>
        </w:rPr>
        <w:t>）。</w:t>
      </w:r>
    </w:p>
    <w:p>
      <w:pPr>
        <w:numPr>
          <w:ilvl w:val="0"/>
          <w:numId w:val="0"/>
        </w:numPr>
        <w:spacing w:line="360" w:lineRule="auto"/>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eastAsia="zh-CN"/>
        </w:rPr>
        <w:t>所带学生集体获校级奖励</w:t>
      </w:r>
    </w:p>
    <w:p>
      <w:pPr>
        <w:numPr>
          <w:ilvl w:val="0"/>
          <w:numId w:val="0"/>
        </w:numPr>
        <w:spacing w:line="360" w:lineRule="auto"/>
        <w:ind w:leftChars="0" w:firstLine="420" w:firstLineChars="200"/>
        <w:rPr>
          <w:rFonts w:hint="eastAsia" w:ascii="宋体" w:hAnsi="宋体"/>
          <w:sz w:val="21"/>
          <w:szCs w:val="21"/>
          <w:highlight w:val="none"/>
          <w:lang w:val="en-US"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lang w:eastAsia="zh-CN"/>
        </w:rPr>
        <w:t>）所带学生集体获得五四红旗团支部、优良学风示范班、易班示范班、心理健康教育示范班以及学习型寝室等各类校级荣誉加</w:t>
      </w:r>
      <w:r>
        <w:rPr>
          <w:rFonts w:hint="eastAsia" w:ascii="宋体" w:hAnsi="宋体"/>
          <w:sz w:val="21"/>
          <w:szCs w:val="21"/>
          <w:highlight w:val="none"/>
          <w:lang w:val="en-US" w:eastAsia="zh-CN"/>
        </w:rPr>
        <w:t>1分；获得</w:t>
      </w:r>
      <w:r>
        <w:rPr>
          <w:rFonts w:hint="eastAsia" w:ascii="宋体" w:hAnsi="宋体"/>
          <w:sz w:val="21"/>
          <w:szCs w:val="21"/>
          <w:highlight w:val="none"/>
          <w:lang w:eastAsia="zh-CN"/>
        </w:rPr>
        <w:t>校“</w:t>
      </w:r>
      <w:r>
        <w:rPr>
          <w:rFonts w:hint="eastAsia" w:ascii="宋体" w:hAnsi="宋体" w:eastAsia="宋体" w:cs="Times New Roman"/>
          <w:sz w:val="21"/>
          <w:szCs w:val="21"/>
          <w:highlight w:val="none"/>
          <w:lang w:eastAsia="zh-CN"/>
        </w:rPr>
        <w:t>先进</w:t>
      </w:r>
      <w:r>
        <w:rPr>
          <w:rFonts w:hint="eastAsia" w:ascii="宋体" w:hAnsi="宋体"/>
          <w:sz w:val="21"/>
          <w:szCs w:val="21"/>
          <w:highlight w:val="none"/>
          <w:lang w:eastAsia="zh-CN"/>
        </w:rPr>
        <w:t>集体”、优秀团支部、优良学风班加</w:t>
      </w:r>
      <w:r>
        <w:rPr>
          <w:rFonts w:hint="eastAsia" w:ascii="宋体" w:hAnsi="宋体"/>
          <w:sz w:val="21"/>
          <w:szCs w:val="21"/>
          <w:highlight w:val="none"/>
          <w:lang w:val="en-US" w:eastAsia="zh-CN"/>
        </w:rPr>
        <w:t>0.5分。（不同奖励项目可累加，最高不超过6分）。</w:t>
      </w:r>
    </w:p>
    <w:p>
      <w:pPr>
        <w:numPr>
          <w:ilvl w:val="0"/>
          <w:numId w:val="0"/>
        </w:numPr>
        <w:spacing w:line="360" w:lineRule="auto"/>
        <w:ind w:leftChars="0" w:firstLine="420" w:firstLineChars="200"/>
        <w:rPr>
          <w:rFonts w:hint="eastAsia" w:ascii="宋体" w:hAnsi="宋体"/>
          <w:sz w:val="21"/>
          <w:szCs w:val="21"/>
          <w:highlight w:val="none"/>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2</w:t>
      </w:r>
      <w:r>
        <w:rPr>
          <w:rFonts w:hint="eastAsia" w:ascii="宋体" w:hAnsi="宋体"/>
          <w:sz w:val="21"/>
          <w:szCs w:val="21"/>
          <w:highlight w:val="none"/>
          <w:lang w:eastAsia="zh-CN"/>
        </w:rPr>
        <w:t>）所带集体获得校星级寝室五星加</w:t>
      </w:r>
      <w:r>
        <w:rPr>
          <w:rFonts w:hint="eastAsia" w:ascii="宋体" w:hAnsi="宋体"/>
          <w:sz w:val="21"/>
          <w:szCs w:val="21"/>
          <w:highlight w:val="none"/>
          <w:lang w:val="en-US" w:eastAsia="zh-CN"/>
        </w:rPr>
        <w:t>0.2分。（不同寝室可累加，最高不超过2分）</w:t>
      </w:r>
    </w:p>
    <w:p>
      <w:pPr>
        <w:numPr>
          <w:ilvl w:val="0"/>
          <w:numId w:val="0"/>
        </w:numPr>
        <w:spacing w:line="360" w:lineRule="auto"/>
        <w:ind w:leftChars="0" w:firstLine="420" w:firstLineChars="200"/>
        <w:rPr>
          <w:rFonts w:hint="eastAsia" w:ascii="宋体" w:hAnsi="宋体" w:eastAsia="宋体" w:cs="Times New Roman"/>
          <w:sz w:val="21"/>
          <w:szCs w:val="21"/>
          <w:lang w:eastAsia="zh-CN"/>
        </w:rPr>
      </w:pPr>
      <w:r>
        <w:rPr>
          <w:rFonts w:hint="eastAsia" w:ascii="宋体" w:hAnsi="宋体"/>
          <w:sz w:val="21"/>
          <w:szCs w:val="21"/>
          <w:lang w:val="en-US" w:eastAsia="zh-CN"/>
        </w:rPr>
        <w:t>4.</w:t>
      </w:r>
      <w:r>
        <w:rPr>
          <w:rFonts w:hint="eastAsia" w:ascii="宋体" w:hAnsi="宋体"/>
          <w:sz w:val="21"/>
          <w:szCs w:val="21"/>
        </w:rPr>
        <w:t>心理育</w:t>
      </w:r>
      <w:r>
        <w:rPr>
          <w:rFonts w:hint="eastAsia" w:ascii="宋体" w:hAnsi="宋体" w:eastAsia="宋体" w:cs="Times New Roman"/>
          <w:sz w:val="21"/>
          <w:szCs w:val="21"/>
          <w:lang w:eastAsia="zh-CN"/>
        </w:rPr>
        <w:t>人获奖：指导学生获市级一等奖3分/次，二等奖2分/次，三等奖1分/次；国家级5分/次。</w:t>
      </w:r>
    </w:p>
    <w:p>
      <w:pPr>
        <w:numPr>
          <w:ilvl w:val="0"/>
          <w:numId w:val="0"/>
        </w:numPr>
        <w:spacing w:line="360" w:lineRule="auto"/>
        <w:ind w:leftChars="0" w:firstLine="420" w:firstLineChars="200"/>
        <w:rPr>
          <w:rFonts w:ascii="宋体" w:hAnsi="宋体"/>
          <w:sz w:val="21"/>
          <w:szCs w:val="21"/>
        </w:rPr>
      </w:pP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资助育人</w:t>
      </w:r>
      <w:r>
        <w:rPr>
          <w:rFonts w:hint="eastAsia" w:ascii="宋体" w:hAnsi="宋体"/>
          <w:sz w:val="21"/>
          <w:szCs w:val="21"/>
        </w:rPr>
        <w:t>获奖：</w:t>
      </w:r>
      <w:r>
        <w:rPr>
          <w:rFonts w:hint="eastAsia" w:ascii="宋体" w:hAnsi="宋体"/>
          <w:sz w:val="21"/>
          <w:szCs w:val="21"/>
          <w:lang w:eastAsia="zh-CN"/>
        </w:rPr>
        <w:t>指导学生获</w:t>
      </w:r>
      <w:r>
        <w:rPr>
          <w:rFonts w:hint="eastAsia" w:ascii="宋体" w:hAnsi="宋体"/>
          <w:sz w:val="21"/>
          <w:szCs w:val="21"/>
        </w:rPr>
        <w:t>市级一等奖3分/次，二等奖2分/次，三等奖1分/次；国家级5分/次。</w:t>
      </w:r>
    </w:p>
    <w:p>
      <w:pPr>
        <w:numPr>
          <w:ilvl w:val="0"/>
          <w:numId w:val="0"/>
        </w:numPr>
        <w:spacing w:line="360" w:lineRule="auto"/>
        <w:ind w:left="420" w:leftChars="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二、考核当年辅导员获得科研成果</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主持国家级、教育部思想政治工作类重要课题（包括：国家社科基金、 国家自然科学基金、全国教育科学规划课题、教育部人文社科一般项目、教育部 人文社科专项）加10分；主持其他国家级思想政治工作类课题加6分； </w:t>
      </w:r>
    </w:p>
    <w:p>
      <w:pPr>
        <w:numPr>
          <w:ilvl w:val="0"/>
          <w:numId w:val="2"/>
        </w:numPr>
        <w:spacing w:line="360" w:lineRule="auto"/>
        <w:ind w:left="0" w:leftChars="0" w:firstLine="420" w:firstLineChars="0"/>
        <w:rPr>
          <w:sz w:val="21"/>
          <w:szCs w:val="21"/>
        </w:rPr>
      </w:pPr>
      <w:r>
        <w:rPr>
          <w:rFonts w:ascii="宋体" w:hAnsi="宋体" w:eastAsia="宋体" w:cs="宋体"/>
          <w:b w:val="0"/>
          <w:bCs w:val="0"/>
          <w:color w:val="000000"/>
          <w:sz w:val="21"/>
          <w:szCs w:val="21"/>
        </w:rPr>
        <w:t xml:space="preserve">主持上海市级思想政治工作类重要课题加6分：包括上海市教育科学研究课题、阳光计划、党建重点课题、德育决策咨询课题等；主持其他市级思想政治工作类课题加3分（含团市委课题）； </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ascii="宋体" w:hAnsi="宋体" w:eastAsia="宋体" w:cs="宋体"/>
          <w:b w:val="0"/>
          <w:bCs w:val="0"/>
          <w:color w:val="000000"/>
          <w:sz w:val="21"/>
          <w:szCs w:val="21"/>
          <w:highlight w:val="none"/>
        </w:rPr>
        <w:t>主持或参与的项目获上海市教学成果奖，主持人加10分，排名第2至第4 加6分，排名第5及以后加3分</w:t>
      </w:r>
      <w:r>
        <w:rPr>
          <w:rFonts w:hint="eastAsia" w:ascii="宋体" w:hAnsi="宋体" w:eastAsia="宋体" w:cs="宋体"/>
          <w:b w:val="0"/>
          <w:bCs w:val="0"/>
          <w:color w:val="000000"/>
          <w:sz w:val="21"/>
          <w:szCs w:val="21"/>
          <w:highlight w:val="none"/>
          <w:lang w:eastAsia="zh-CN"/>
        </w:rPr>
        <w:t>；</w:t>
      </w:r>
    </w:p>
    <w:p>
      <w:pPr>
        <w:numPr>
          <w:ilvl w:val="0"/>
          <w:numId w:val="2"/>
        </w:numPr>
        <w:spacing w:line="360" w:lineRule="auto"/>
        <w:ind w:left="0" w:leftChars="0" w:firstLine="420" w:firstLineChars="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eastAsia="zh-CN"/>
        </w:rPr>
        <w:t>作为</w:t>
      </w:r>
      <w:r>
        <w:rPr>
          <w:rFonts w:hint="eastAsia" w:ascii="宋体" w:hAnsi="宋体" w:eastAsia="宋体" w:cs="宋体"/>
          <w:b w:val="0"/>
          <w:bCs w:val="0"/>
          <w:color w:val="000000"/>
          <w:sz w:val="21"/>
          <w:szCs w:val="21"/>
          <w:highlight w:val="none"/>
          <w:lang w:val="en-US" w:eastAsia="zh-CN"/>
        </w:rPr>
        <w:t>主持人</w:t>
      </w:r>
      <w:r>
        <w:rPr>
          <w:rFonts w:hint="eastAsia" w:ascii="宋体" w:hAnsi="宋体" w:eastAsia="宋体" w:cs="宋体"/>
          <w:b w:val="0"/>
          <w:bCs w:val="0"/>
          <w:color w:val="000000"/>
          <w:sz w:val="21"/>
          <w:szCs w:val="21"/>
          <w:highlight w:val="none"/>
          <w:lang w:eastAsia="zh-CN"/>
        </w:rPr>
        <w:t>获得</w:t>
      </w:r>
      <w:r>
        <w:rPr>
          <w:rFonts w:hint="eastAsia" w:ascii="宋体" w:hAnsi="宋体" w:eastAsia="宋体" w:cs="宋体"/>
          <w:b w:val="0"/>
          <w:bCs w:val="0"/>
          <w:color w:val="000000"/>
          <w:sz w:val="21"/>
          <w:szCs w:val="21"/>
          <w:highlight w:val="none"/>
        </w:rPr>
        <w:t>省市级以上教育主管等部门思想政治</w:t>
      </w:r>
      <w:r>
        <w:rPr>
          <w:rFonts w:hint="eastAsia" w:ascii="宋体" w:hAnsi="宋体" w:eastAsia="宋体" w:cs="宋体"/>
          <w:b w:val="0"/>
          <w:bCs w:val="0"/>
          <w:color w:val="auto"/>
          <w:sz w:val="21"/>
          <w:szCs w:val="21"/>
          <w:highlight w:val="none"/>
        </w:rPr>
        <w:t>教育方面科研奖励</w:t>
      </w:r>
      <w:r>
        <w:rPr>
          <w:rFonts w:hint="eastAsia" w:ascii="宋体" w:hAnsi="宋体" w:eastAsia="宋体" w:cs="宋体"/>
          <w:b w:val="0"/>
          <w:bCs w:val="0"/>
          <w:color w:val="auto"/>
          <w:sz w:val="21"/>
          <w:szCs w:val="21"/>
          <w:highlight w:val="none"/>
          <w:lang w:eastAsia="zh-CN"/>
        </w:rPr>
        <w:t>一等奖加</w:t>
      </w:r>
      <w:r>
        <w:rPr>
          <w:rFonts w:hint="eastAsia" w:ascii="宋体" w:hAnsi="宋体" w:eastAsia="宋体" w:cs="宋体"/>
          <w:b w:val="0"/>
          <w:bCs w:val="0"/>
          <w:color w:val="auto"/>
          <w:sz w:val="21"/>
          <w:szCs w:val="21"/>
          <w:highlight w:val="none"/>
          <w:lang w:val="en-US" w:eastAsia="zh-CN"/>
        </w:rPr>
        <w:t>5分，二等奖</w:t>
      </w:r>
      <w:r>
        <w:rPr>
          <w:rFonts w:hint="eastAsia" w:ascii="宋体" w:hAnsi="宋体" w:eastAsia="宋体" w:cs="宋体"/>
          <w:b w:val="0"/>
          <w:bCs w:val="0"/>
          <w:color w:val="auto"/>
          <w:sz w:val="21"/>
          <w:szCs w:val="21"/>
          <w:highlight w:val="none"/>
          <w:lang w:eastAsia="zh-CN"/>
        </w:rPr>
        <w:t>加</w:t>
      </w:r>
      <w:r>
        <w:rPr>
          <w:rFonts w:hint="eastAsia" w:ascii="宋体" w:hAnsi="宋体" w:eastAsia="宋体" w:cs="宋体"/>
          <w:b w:val="0"/>
          <w:bCs w:val="0"/>
          <w:color w:val="auto"/>
          <w:sz w:val="21"/>
          <w:szCs w:val="21"/>
          <w:highlight w:val="none"/>
          <w:lang w:val="en-US" w:eastAsia="zh-CN"/>
        </w:rPr>
        <w:t>4分，三等奖</w:t>
      </w:r>
      <w:r>
        <w:rPr>
          <w:rFonts w:hint="eastAsia" w:ascii="宋体" w:hAnsi="宋体" w:eastAsia="宋体" w:cs="宋体"/>
          <w:b w:val="0"/>
          <w:bCs w:val="0"/>
          <w:color w:val="auto"/>
          <w:sz w:val="21"/>
          <w:szCs w:val="21"/>
          <w:highlight w:val="none"/>
          <w:lang w:eastAsia="zh-CN"/>
        </w:rPr>
        <w:t>加</w:t>
      </w:r>
      <w:r>
        <w:rPr>
          <w:rFonts w:hint="eastAsia" w:ascii="宋体" w:hAnsi="宋体" w:eastAsia="宋体" w:cs="宋体"/>
          <w:b w:val="0"/>
          <w:bCs w:val="0"/>
          <w:color w:val="auto"/>
          <w:sz w:val="21"/>
          <w:szCs w:val="21"/>
          <w:highlight w:val="none"/>
          <w:lang w:val="en-US" w:eastAsia="zh-CN"/>
        </w:rPr>
        <w:t>3分，不含鼓励奖、</w:t>
      </w:r>
      <w:r>
        <w:rPr>
          <w:rFonts w:hint="eastAsia" w:ascii="宋体" w:hAnsi="宋体" w:eastAsia="宋体" w:cs="宋体"/>
          <w:b w:val="0"/>
          <w:bCs w:val="0"/>
          <w:color w:val="000000"/>
          <w:sz w:val="21"/>
          <w:szCs w:val="21"/>
          <w:highlight w:val="none"/>
          <w:lang w:val="en-US" w:eastAsia="zh-CN"/>
        </w:rPr>
        <w:t>优胜奖等鼓励性等级，同一项科研成果获得两项以上科研奖励的，以最高分计算，不重复累加。</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在普通学术期刊上独立或作为第一作者</w:t>
      </w:r>
      <w:r>
        <w:rPr>
          <w:rFonts w:hint="eastAsia" w:ascii="宋体" w:hAnsi="宋体" w:eastAsia="宋体" w:cs="宋体"/>
          <w:b w:val="0"/>
          <w:bCs w:val="0"/>
          <w:color w:val="000000"/>
          <w:sz w:val="21"/>
          <w:szCs w:val="21"/>
          <w:lang w:eastAsia="zh-CN"/>
        </w:rPr>
        <w:t>发表大学生思想政治教育方面的研究论文</w:t>
      </w:r>
      <w:r>
        <w:rPr>
          <w:rFonts w:hint="eastAsia" w:ascii="宋体" w:hAnsi="宋体" w:eastAsia="宋体" w:cs="宋体"/>
          <w:b w:val="0"/>
          <w:bCs w:val="0"/>
          <w:color w:val="000000"/>
          <w:sz w:val="21"/>
          <w:szCs w:val="21"/>
          <w:lang w:val="en-US" w:eastAsia="zh-CN"/>
        </w:rPr>
        <w:t>1篇加2分。</w:t>
      </w:r>
    </w:p>
    <w:p>
      <w:pPr>
        <w:numPr>
          <w:ilvl w:val="0"/>
          <w:numId w:val="2"/>
        </w:numPr>
        <w:spacing w:line="360" w:lineRule="auto"/>
        <w:ind w:left="0" w:leftChars="0" w:firstLine="420" w:firstLineChars="0"/>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在重要学术刊物上独立或作为第一作者发表大学生思想政治教育方面的研究论文</w:t>
      </w:r>
      <w:r>
        <w:rPr>
          <w:rFonts w:hint="eastAsia" w:ascii="宋体" w:hAnsi="宋体" w:eastAsia="宋体" w:cs="宋体"/>
          <w:b w:val="0"/>
          <w:bCs w:val="0"/>
          <w:color w:val="000000"/>
          <w:sz w:val="21"/>
          <w:szCs w:val="21"/>
          <w:lang w:val="en-US" w:eastAsia="zh-CN"/>
        </w:rPr>
        <w:t>1篇加10分，同一研究论文在多种学术期刊上发表的，不重复计算。</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作为主要编撰人编写思想政治工作类教材，经主编或出版社</w:t>
      </w:r>
      <w:r>
        <w:rPr>
          <w:rFonts w:hint="eastAsia" w:ascii="宋体" w:hAnsi="宋体" w:eastAsia="宋体" w:cs="宋体"/>
          <w:b w:val="0"/>
          <w:bCs w:val="0"/>
          <w:color w:val="000000"/>
          <w:sz w:val="21"/>
          <w:szCs w:val="21"/>
          <w:highlight w:val="none"/>
          <w:lang w:val="en-US" w:eastAsia="zh-CN"/>
        </w:rPr>
        <w:t>认定</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lang w:val="en-US" w:eastAsia="zh-CN"/>
        </w:rPr>
        <w:t>每</w:t>
      </w:r>
      <w:r>
        <w:rPr>
          <w:rFonts w:hint="eastAsia" w:ascii="宋体" w:hAnsi="宋体" w:eastAsia="宋体" w:cs="宋体"/>
          <w:b w:val="0"/>
          <w:bCs w:val="0"/>
          <w:color w:val="000000"/>
          <w:sz w:val="21"/>
          <w:szCs w:val="21"/>
          <w:highlight w:val="none"/>
        </w:rPr>
        <w:t>1万字加1分，最高不超过</w:t>
      </w: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分。</w:t>
      </w:r>
    </w:p>
    <w:p>
      <w:pPr>
        <w:numPr>
          <w:ilvl w:val="0"/>
          <w:numId w:val="2"/>
        </w:numPr>
        <w:spacing w:line="360" w:lineRule="auto"/>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原创网络文章发布</w:t>
      </w:r>
    </w:p>
    <w:p>
      <w:pPr>
        <w:numPr>
          <w:ilvl w:val="0"/>
          <w:numId w:val="0"/>
        </w:numPr>
        <w:spacing w:line="360" w:lineRule="auto"/>
        <w:ind w:firstLine="440" w:firstLineChars="200"/>
        <w:rPr>
          <w:rFonts w:hint="default" w:cs="Times New Roman"/>
          <w:color w:val="auto"/>
          <w:sz w:val="22"/>
          <w:szCs w:val="22"/>
          <w:lang w:val="en-US" w:eastAsia="zh-CN"/>
        </w:rPr>
      </w:pPr>
      <w:r>
        <w:rPr>
          <w:rFonts w:hint="eastAsia" w:cs="Times New Roman"/>
          <w:b w:val="0"/>
          <w:bCs w:val="0"/>
          <w:sz w:val="22"/>
          <w:szCs w:val="22"/>
          <w:lang w:val="en-US" w:eastAsia="zh-CN"/>
        </w:rPr>
        <w:t>1.基本条件：</w:t>
      </w:r>
      <w:r>
        <w:rPr>
          <w:rFonts w:hint="eastAsia" w:cs="Times New Roman"/>
          <w:sz w:val="22"/>
          <w:szCs w:val="22"/>
          <w:lang w:val="en-US" w:eastAsia="zh-CN"/>
        </w:rPr>
        <w:t>辅导员原创的</w:t>
      </w:r>
      <w:r>
        <w:rPr>
          <w:rFonts w:hint="eastAsia" w:cs="Times New Roman"/>
          <w:color w:val="auto"/>
          <w:sz w:val="22"/>
          <w:szCs w:val="22"/>
          <w:lang w:val="en-US" w:eastAsia="zh-CN"/>
        </w:rPr>
        <w:t>网络文章，</w:t>
      </w:r>
      <w:r>
        <w:rPr>
          <w:rFonts w:hint="eastAsia" w:cs="Times New Roman"/>
          <w:color w:val="auto"/>
          <w:sz w:val="22"/>
          <w:szCs w:val="22"/>
        </w:rPr>
        <w:t>面向大学生创作，体裁不限</w:t>
      </w:r>
      <w:r>
        <w:rPr>
          <w:rFonts w:hint="eastAsia" w:cs="Times New Roman"/>
          <w:color w:val="auto"/>
          <w:sz w:val="22"/>
          <w:szCs w:val="22"/>
          <w:lang w:eastAsia="zh-CN"/>
        </w:rPr>
        <w:t>（</w:t>
      </w:r>
      <w:r>
        <w:rPr>
          <w:rFonts w:hint="eastAsia" w:cs="Times New Roman"/>
          <w:color w:val="auto"/>
          <w:sz w:val="22"/>
          <w:szCs w:val="22"/>
          <w:lang w:val="en-US" w:eastAsia="zh-CN"/>
        </w:rPr>
        <w:t>诗歌、散文、小说、戏剧、议论文、记叙文、说明文</w:t>
      </w:r>
      <w:r>
        <w:rPr>
          <w:rFonts w:hint="eastAsia" w:cs="Times New Roman"/>
          <w:color w:val="auto"/>
          <w:sz w:val="22"/>
          <w:szCs w:val="22"/>
          <w:lang w:eastAsia="zh-CN"/>
        </w:rPr>
        <w:t>）</w:t>
      </w:r>
      <w:r>
        <w:rPr>
          <w:rFonts w:hint="eastAsia" w:cs="Times New Roman"/>
          <w:color w:val="auto"/>
          <w:sz w:val="22"/>
          <w:szCs w:val="22"/>
        </w:rPr>
        <w:t>，</w:t>
      </w:r>
      <w:r>
        <w:rPr>
          <w:rFonts w:hint="eastAsia" w:cs="Times New Roman"/>
          <w:color w:val="auto"/>
          <w:sz w:val="22"/>
          <w:szCs w:val="22"/>
          <w:lang w:val="en-US" w:eastAsia="zh-CN"/>
        </w:rPr>
        <w:t>文章</w:t>
      </w:r>
      <w:r>
        <w:rPr>
          <w:rFonts w:hint="eastAsia" w:cs="Times New Roman"/>
          <w:color w:val="auto"/>
          <w:sz w:val="22"/>
          <w:szCs w:val="22"/>
        </w:rPr>
        <w:t>体现价值引导、思想引领，内容观点正确、立场鲜明，育人功能凸显，紧扣高校思想政治工作重点难点问题，以理服人、以情感人，对广大学生有较强的吸引力、感染力和教育意义。</w:t>
      </w:r>
      <w:r>
        <w:rPr>
          <w:rFonts w:hint="eastAsia" w:cs="Times New Roman"/>
          <w:color w:val="auto"/>
          <w:sz w:val="22"/>
          <w:szCs w:val="22"/>
          <w:lang w:val="en-US" w:eastAsia="zh-CN"/>
        </w:rPr>
        <w:t>参评网文的公开发布时间需为考核当年内，必须在网络平台公开发布，网文字数（除诗歌外）原则</w:t>
      </w:r>
      <w:r>
        <w:rPr>
          <w:rFonts w:hint="eastAsia" w:cs="Times New Roman"/>
          <w:color w:val="auto"/>
          <w:sz w:val="22"/>
          <w:szCs w:val="22"/>
          <w:lang w:val="en-US" w:eastAsia="zh-Hans"/>
        </w:rPr>
        <w:t>上</w:t>
      </w:r>
      <w:r>
        <w:rPr>
          <w:rFonts w:hint="eastAsia" w:cs="Times New Roman"/>
          <w:color w:val="auto"/>
          <w:sz w:val="22"/>
          <w:szCs w:val="22"/>
          <w:lang w:val="en-US" w:eastAsia="zh-CN"/>
        </w:rPr>
        <w:t>不少于3000字，网文作者</w:t>
      </w:r>
      <w:r>
        <w:rPr>
          <w:rFonts w:hint="eastAsia" w:cs="Times New Roman"/>
          <w:color w:val="auto"/>
          <w:sz w:val="22"/>
          <w:szCs w:val="22"/>
        </w:rPr>
        <w:t>限1人，且必须为文章第一作者。</w:t>
      </w:r>
    </w:p>
    <w:p>
      <w:pPr>
        <w:numPr>
          <w:ilvl w:val="0"/>
          <w:numId w:val="0"/>
        </w:numPr>
        <w:spacing w:line="360" w:lineRule="auto"/>
        <w:ind w:firstLine="440" w:firstLineChars="200"/>
        <w:rPr>
          <w:rFonts w:hint="default"/>
          <w:color w:val="auto"/>
          <w:sz w:val="22"/>
          <w:szCs w:val="22"/>
          <w:lang w:val="en-US" w:eastAsia="zh-CN"/>
        </w:rPr>
      </w:pPr>
      <w:r>
        <w:rPr>
          <w:rFonts w:hint="eastAsia" w:cs="Times New Roman"/>
          <w:color w:val="auto"/>
          <w:sz w:val="22"/>
          <w:szCs w:val="22"/>
          <w:lang w:val="en-US" w:eastAsia="zh-CN"/>
        </w:rPr>
        <w:t>2.辅导员在商业门户网站、App、客户端等网络平台（</w:t>
      </w:r>
      <w:r>
        <w:rPr>
          <w:rFonts w:hint="eastAsia" w:cs="Times New Roman"/>
          <w:color w:val="auto"/>
          <w:sz w:val="22"/>
          <w:szCs w:val="22"/>
        </w:rPr>
        <w:t>包括</w:t>
      </w:r>
      <w:r>
        <w:rPr>
          <w:rFonts w:hint="eastAsia" w:cs="Times New Roman"/>
          <w:color w:val="auto"/>
          <w:sz w:val="22"/>
          <w:szCs w:val="22"/>
          <w:lang w:val="en-US" w:eastAsia="zh-CN"/>
        </w:rPr>
        <w:t>但不限于</w:t>
      </w:r>
      <w:r>
        <w:rPr>
          <w:rFonts w:hint="eastAsia" w:cs="Times New Roman"/>
          <w:color w:val="auto"/>
          <w:sz w:val="22"/>
          <w:szCs w:val="22"/>
        </w:rPr>
        <w:t>：新浪、搜狐、网易、腾讯、优酷、今日头条等网站</w:t>
      </w:r>
      <w:r>
        <w:rPr>
          <w:rFonts w:hint="eastAsia" w:cs="Times New Roman"/>
          <w:color w:val="auto"/>
          <w:sz w:val="22"/>
          <w:szCs w:val="22"/>
          <w:lang w:eastAsia="zh-CN"/>
        </w:rPr>
        <w:t>，</w:t>
      </w:r>
      <w:r>
        <w:rPr>
          <w:rFonts w:hint="eastAsia" w:cs="Times New Roman"/>
          <w:color w:val="auto"/>
          <w:sz w:val="22"/>
          <w:szCs w:val="22"/>
          <w:lang w:val="en-US" w:eastAsia="zh-CN"/>
        </w:rPr>
        <w:t>含自建个人微信公众号等自媒体</w:t>
      </w:r>
      <w:r>
        <w:rPr>
          <w:rFonts w:hint="eastAsia" w:cs="Times New Roman"/>
          <w:color w:val="auto"/>
          <w:sz w:val="22"/>
          <w:szCs w:val="22"/>
          <w:lang w:eastAsia="zh-CN"/>
        </w:rPr>
        <w:t>）</w:t>
      </w:r>
      <w:r>
        <w:rPr>
          <w:rFonts w:hint="eastAsia" w:cs="Times New Roman"/>
          <w:color w:val="auto"/>
          <w:sz w:val="22"/>
          <w:szCs w:val="22"/>
          <w:lang w:val="en-US" w:eastAsia="zh-CN"/>
        </w:rPr>
        <w:t>自行发布的同一篇网文，在多平台的累计阅读量≥二万或者累计点赞量≥五千及转发量≥一千，加0.2分。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3.辅导员原创网文在易班、中国大学生在线，高校辅导员、高校辅导员联盟、高校思政网、辅导员娘亲等面向高校学生工作者（辅导员）的微信公众平台，学校认证的上应微学工、上海应用技术大学易班、上应青年官方微信公众号、校园网平台发布，阅读量≥五千，加0.2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4.网文在权威主流媒体、报纸、公众号、学习强国等的网络端或网站平台（除2提到的商业门户网站和3提到的易班、中国大学生在线、校内媒体以外的，具有广泛影响力的网络平台）发布，加0.5分。</w:t>
      </w:r>
    </w:p>
    <w:p>
      <w:pPr>
        <w:numPr>
          <w:ilvl w:val="0"/>
          <w:numId w:val="0"/>
        </w:numPr>
        <w:spacing w:line="360" w:lineRule="auto"/>
        <w:ind w:firstLine="440" w:firstLineChars="200"/>
        <w:rPr>
          <w:rFonts w:hint="default"/>
          <w:color w:val="auto"/>
          <w:sz w:val="20"/>
          <w:szCs w:val="18"/>
          <w:lang w:val="en-US" w:eastAsia="zh-CN"/>
        </w:rPr>
      </w:pPr>
      <w:r>
        <w:rPr>
          <w:rFonts w:hint="eastAsia" w:cs="Times New Roman"/>
          <w:color w:val="auto"/>
          <w:sz w:val="22"/>
          <w:szCs w:val="22"/>
          <w:lang w:val="en-US" w:eastAsia="zh-CN"/>
        </w:rPr>
        <w:t>5.辅导员有多篇网文，则第2至第4条可累加，分数上限2分。</w:t>
      </w:r>
    </w:p>
    <w:p>
      <w:pPr>
        <w:numPr>
          <w:ilvl w:val="0"/>
          <w:numId w:val="0"/>
        </w:numPr>
        <w:spacing w:line="360" w:lineRule="auto"/>
        <w:ind w:firstLine="440" w:firstLineChars="200"/>
        <w:rPr>
          <w:rFonts w:hint="default" w:cs="Times New Roman"/>
          <w:sz w:val="22"/>
          <w:szCs w:val="22"/>
          <w:lang w:val="en-US" w:eastAsia="zh-CN"/>
        </w:rPr>
      </w:pPr>
      <w:r>
        <w:rPr>
          <w:rFonts w:hint="eastAsia" w:cs="Times New Roman"/>
          <w:sz w:val="22"/>
          <w:szCs w:val="22"/>
          <w:lang w:val="en-US" w:eastAsia="zh-CN"/>
        </w:rPr>
        <w:t>6.网文已在刊物杂志或报纸正式发表的，则按照发表论文打分，不再参评网文项目，不再加分。</w:t>
      </w:r>
    </w:p>
    <w:p>
      <w:pPr>
        <w:numPr>
          <w:ilvl w:val="0"/>
          <w:numId w:val="0"/>
        </w:numPr>
        <w:spacing w:line="360" w:lineRule="auto"/>
        <w:ind w:left="420" w:leftChars="0"/>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三、承担党委学生工作部指定的重要项目、重要活动，由党委学生工作部直接认定加分，最高不超过5分。</w:t>
      </w:r>
    </w:p>
    <w:p>
      <w:pPr>
        <w:numPr>
          <w:ilvl w:val="0"/>
          <w:numId w:val="0"/>
        </w:numPr>
        <w:spacing w:line="360" w:lineRule="auto"/>
        <w:ind w:leftChars="0"/>
        <w:rPr>
          <w:rFonts w:hint="eastAsia" w:ascii="宋体" w:hAnsi="宋体" w:eastAsia="宋体" w:cs="宋体"/>
          <w:b w:val="0"/>
          <w:bCs w:val="0"/>
          <w:color w:val="000000"/>
          <w:sz w:val="21"/>
          <w:szCs w:val="21"/>
          <w:lang w:val="en-US" w:eastAsia="zh-CN"/>
        </w:rPr>
      </w:pPr>
    </w:p>
    <w:p>
      <w:pPr>
        <w:numPr>
          <w:ilvl w:val="0"/>
          <w:numId w:val="0"/>
        </w:numPr>
        <w:spacing w:line="360" w:lineRule="auto"/>
        <w:ind w:left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注释：</w:t>
      </w:r>
    </w:p>
    <w:p>
      <w:pPr>
        <w:numPr>
          <w:ilvl w:val="0"/>
          <w:numId w:val="3"/>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所有获奖加分以获奖发文时间计算（如当年获奖发文时间晚于当年考核加分时间可计入次年加分项）；</w:t>
      </w:r>
    </w:p>
    <w:p>
      <w:pPr>
        <w:numPr>
          <w:ilvl w:val="0"/>
          <w:numId w:val="3"/>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所有课题加分以课题立项时间计算（如当年课题立项时间晚于当年考核加分时间可计入次年加分项）；</w:t>
      </w:r>
    </w:p>
    <w:p>
      <w:pPr>
        <w:numPr>
          <w:ilvl w:val="0"/>
          <w:numId w:val="3"/>
        </w:numPr>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所有论文</w:t>
      </w:r>
      <w:r>
        <w:rPr>
          <w:rFonts w:hint="eastAsia" w:ascii="宋体" w:hAnsi="宋体" w:eastAsia="宋体" w:cs="宋体"/>
          <w:color w:val="auto"/>
          <w:szCs w:val="21"/>
          <w:highlight w:val="none"/>
          <w:lang w:val="en-US" w:eastAsia="zh-CN"/>
        </w:rPr>
        <w:t>加分</w:t>
      </w:r>
      <w:r>
        <w:rPr>
          <w:rFonts w:hint="eastAsia" w:ascii="宋体" w:hAnsi="宋体" w:eastAsia="宋体" w:cs="宋体"/>
          <w:color w:val="auto"/>
          <w:szCs w:val="21"/>
          <w:highlight w:val="none"/>
        </w:rPr>
        <w:t>以发表时间计算</w:t>
      </w:r>
      <w:r>
        <w:rPr>
          <w:rFonts w:hint="eastAsia" w:ascii="宋体" w:hAnsi="宋体" w:eastAsia="宋体" w:cs="宋体"/>
          <w:color w:val="auto"/>
          <w:szCs w:val="21"/>
          <w:highlight w:val="none"/>
          <w:lang w:val="en-US" w:eastAsia="zh-CN"/>
        </w:rPr>
        <w:t>（如当年论文发表时间晚于当年考核加分时间可计入次年加分项）；</w:t>
      </w:r>
    </w:p>
    <w:p>
      <w:pPr>
        <w:numPr>
          <w:ilvl w:val="0"/>
          <w:numId w:val="3"/>
        </w:numPr>
        <w:spacing w:line="440" w:lineRule="exact"/>
        <w:ind w:left="0" w:leftChars="0" w:firstLine="42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“重要学术刊物”，指以下具体公开发行刊号的学术刊物：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 南京大学中国社会科学研究评价中心编写的《中国社会科学引文索引（CSSCI）》所列刊物；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2. 北京大学图书馆、北京高校图书馆期刊工作研究会编写的《中文核心期刊目录总览》所列刊物；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3. 中国社会科学院文献信息中心、社科文献计量评价中心编写的《中国人文社会科学核心期刊要览》所列刊物；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4. 研究论文被《中国社会科学文摘》、《新华文摘》、《高等学校文科学术文摘》、《人大报刊复印资料》转载；</w:t>
      </w:r>
    </w:p>
    <w:p>
      <w:pPr>
        <w:spacing w:line="440" w:lineRule="exact"/>
        <w:ind w:leftChars="100" w:firstLine="420" w:firstLineChars="200"/>
        <w:rPr>
          <w:rFonts w:hint="eastAsia" w:ascii="宋体" w:hAnsi="宋体"/>
          <w:sz w:val="21"/>
          <w:szCs w:val="21"/>
        </w:rPr>
      </w:pPr>
      <w:r>
        <w:rPr>
          <w:rFonts w:hint="eastAsia" w:ascii="宋体" w:hAnsi="宋体"/>
          <w:sz w:val="21"/>
          <w:szCs w:val="21"/>
        </w:rPr>
        <w:t>5. 北京大学出版社编写的《国外人文社会科学、科学技术核心期刊总览》（最新版）所列刊物；</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sz w:val="21"/>
          <w:szCs w:val="21"/>
        </w:rPr>
        <w:t>6. 列入</w:t>
      </w:r>
      <w:r>
        <w:rPr>
          <w:rFonts w:hint="eastAsia" w:ascii="宋体" w:hAnsi="宋体"/>
          <w:sz w:val="21"/>
          <w:szCs w:val="21"/>
          <w:lang w:eastAsia="zh-CN"/>
        </w:rPr>
        <w:t>“</w:t>
      </w:r>
      <w:r>
        <w:rPr>
          <w:rFonts w:hint="eastAsia" w:ascii="宋体" w:hAnsi="宋体"/>
          <w:sz w:val="21"/>
          <w:szCs w:val="21"/>
          <w:lang w:val="en-US" w:eastAsia="zh-CN"/>
        </w:rPr>
        <w:t>985工程”、</w:t>
      </w:r>
      <w:r>
        <w:rPr>
          <w:rFonts w:hint="eastAsia" w:ascii="宋体" w:hAnsi="宋体"/>
          <w:color w:val="auto"/>
          <w:sz w:val="21"/>
          <w:szCs w:val="21"/>
          <w:highlight w:val="none"/>
        </w:rPr>
        <w:t>“211工程”</w:t>
      </w:r>
      <w:r>
        <w:rPr>
          <w:rFonts w:hint="eastAsia" w:ascii="宋体" w:hAnsi="宋体"/>
          <w:color w:val="auto"/>
          <w:sz w:val="21"/>
          <w:szCs w:val="21"/>
          <w:highlight w:val="none"/>
          <w:lang w:val="en-US" w:eastAsia="zh-CN"/>
        </w:rPr>
        <w:t>以及双一流建设</w:t>
      </w:r>
      <w:r>
        <w:rPr>
          <w:rFonts w:hint="eastAsia" w:ascii="宋体" w:hAnsi="宋体"/>
          <w:color w:val="auto"/>
          <w:sz w:val="21"/>
          <w:szCs w:val="21"/>
          <w:highlight w:val="none"/>
        </w:rPr>
        <w:t>的高校、上海本科高校学报（哲学社会科学版、教育科学版）；</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 省（自治区、直辖市）级以上报纸的理论版或学术版；</w:t>
      </w:r>
    </w:p>
    <w:p>
      <w:pPr>
        <w:spacing w:line="440" w:lineRule="exact"/>
        <w:ind w:lef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 全国思想政治教育研究重要期刊，包括《思想理论教育导刊》、《思想理论教育》、《学校党建与思想教育》、《思想教育研究》</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《高校辅导员》、《高校辅导员学刊》</w:t>
      </w:r>
      <w:r>
        <w:rPr>
          <w:rFonts w:hint="eastAsia" w:ascii="宋体" w:hAnsi="宋体"/>
          <w:color w:val="auto"/>
          <w:sz w:val="21"/>
          <w:szCs w:val="21"/>
          <w:highlight w:val="none"/>
        </w:rPr>
        <w:t>；</w:t>
      </w:r>
    </w:p>
    <w:p>
      <w:pPr>
        <w:spacing w:line="440" w:lineRule="exact"/>
        <w:ind w:leftChars="100" w:firstLine="420" w:firstLineChars="200"/>
        <w:rPr>
          <w:rFonts w:hint="eastAsia" w:ascii="宋体" w:hAnsi="宋体"/>
          <w:sz w:val="21"/>
          <w:szCs w:val="21"/>
        </w:rPr>
      </w:pPr>
      <w:r>
        <w:rPr>
          <w:rFonts w:hint="eastAsia" w:ascii="宋体" w:hAnsi="宋体"/>
          <w:sz w:val="21"/>
          <w:szCs w:val="21"/>
        </w:rPr>
        <w:t>9. 省（自治区、直辖市）级以上党委、人大、政府、政协、党委组织部、宣传部、党校主办的党建或思想政治类刊物；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10. 省（自治区、直辖市）级以上共青团组织、青年研究中心主办的青年研究类刊物；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11. 省（自治区、直辖市）级以上思想政治教育（工作）研究会、党建研究会主办的思想政治类刊物；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12. 省（自治区、直辖市）级以上社会科学院、社会科学联合会主办的哲学社会科学类刊物；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13. 省（自治区、直辖市）级以上教育部门及所属思想政治教育（工作）研究主办的教育研究或思想政治类刊物；</w:t>
      </w:r>
    </w:p>
    <w:p>
      <w:pPr>
        <w:spacing w:line="440" w:lineRule="exact"/>
        <w:ind w:leftChars="100" w:firstLine="420" w:firstLineChars="200"/>
        <w:rPr>
          <w:rFonts w:hint="eastAsia" w:ascii="宋体" w:hAnsi="宋体"/>
          <w:sz w:val="21"/>
          <w:szCs w:val="21"/>
        </w:rPr>
      </w:pPr>
      <w:r>
        <w:rPr>
          <w:rFonts w:hint="eastAsia" w:ascii="宋体" w:hAnsi="宋体"/>
          <w:sz w:val="21"/>
          <w:szCs w:val="21"/>
        </w:rPr>
        <w:t>14. 正式出版的由以上第9</w:t>
      </w:r>
      <w:r>
        <w:rPr>
          <w:rFonts w:ascii="宋体" w:hAnsi="宋体"/>
          <w:sz w:val="21"/>
          <w:szCs w:val="21"/>
        </w:rPr>
        <w:t>—</w:t>
      </w:r>
      <w:r>
        <w:rPr>
          <w:rFonts w:hint="eastAsia" w:ascii="宋体" w:hAnsi="宋体"/>
          <w:sz w:val="21"/>
          <w:szCs w:val="21"/>
        </w:rPr>
        <w:t>13项所涉单位主编的论文集；</w:t>
      </w:r>
    </w:p>
    <w:p>
      <w:pPr>
        <w:spacing w:line="440" w:lineRule="exact"/>
        <w:ind w:leftChars="100" w:firstLine="420" w:firstLineChars="200"/>
        <w:rPr>
          <w:rFonts w:hint="default" w:ascii="宋体" w:hAnsi="宋体" w:eastAsia="宋体" w:cs="宋体"/>
          <w:b w:val="0"/>
          <w:bCs w:val="0"/>
          <w:color w:val="000000"/>
          <w:sz w:val="21"/>
          <w:szCs w:val="21"/>
          <w:lang w:val="en-US" w:eastAsia="zh-CN"/>
        </w:rPr>
      </w:pPr>
      <w:r>
        <w:rPr>
          <w:rFonts w:hint="eastAsia" w:ascii="宋体" w:hAnsi="宋体"/>
          <w:sz w:val="21"/>
          <w:szCs w:val="21"/>
        </w:rPr>
        <w:t>以上第1、第2、第3、第5项刊物范围以研究论文发表时制定单位最新公布的名录为准。</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宣传性、简介性文章</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会议简报、动态等资料性质的材料</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在增刊、副刊等非正刊发表的论文</w:t>
      </w:r>
      <w:r>
        <w:rPr>
          <w:rFonts w:hint="eastAsia" w:ascii="宋体" w:hAnsi="宋体" w:eastAsia="宋体" w:cs="宋体"/>
          <w:b w:val="0"/>
          <w:bCs w:val="0"/>
          <w:color w:val="000000"/>
          <w:sz w:val="21"/>
          <w:szCs w:val="21"/>
          <w:highlight w:val="none"/>
          <w:lang w:eastAsia="zh-CN"/>
        </w:rPr>
        <w:t>均不加分；</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所有项目累加最高为20分，超过20分，按照20分计算。</w:t>
      </w:r>
    </w:p>
    <w:p>
      <w:pPr>
        <w:numPr>
          <w:ilvl w:val="0"/>
          <w:numId w:val="3"/>
        </w:numPr>
        <w:spacing w:line="440" w:lineRule="exact"/>
        <w:ind w:left="0" w:leftChars="0" w:firstLine="420" w:firstLineChars="0"/>
        <w:rPr>
          <w:rFonts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其他特殊情况加分由各学院（部）初审认定后报党委学生工作部审定。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993F"/>
    <w:multiLevelType w:val="singleLevel"/>
    <w:tmpl w:val="AACF993F"/>
    <w:lvl w:ilvl="0" w:tentative="0">
      <w:start w:val="1"/>
      <w:numFmt w:val="chineseCounting"/>
      <w:suff w:val="nothing"/>
      <w:lvlText w:val="（%1）"/>
      <w:lvlJc w:val="left"/>
      <w:pPr>
        <w:ind w:left="0" w:firstLine="420"/>
      </w:pPr>
      <w:rPr>
        <w:rFonts w:hint="eastAsia"/>
      </w:rPr>
    </w:lvl>
  </w:abstractNum>
  <w:abstractNum w:abstractNumId="1">
    <w:nsid w:val="F87C3FDA"/>
    <w:multiLevelType w:val="singleLevel"/>
    <w:tmpl w:val="F87C3FDA"/>
    <w:lvl w:ilvl="0" w:tentative="0">
      <w:start w:val="1"/>
      <w:numFmt w:val="chineseCounting"/>
      <w:suff w:val="nothing"/>
      <w:lvlText w:val="（%1）"/>
      <w:lvlJc w:val="left"/>
      <w:pPr>
        <w:ind w:left="0" w:firstLine="420"/>
      </w:pPr>
      <w:rPr>
        <w:rFonts w:hint="eastAsia"/>
      </w:rPr>
    </w:lvl>
  </w:abstractNum>
  <w:abstractNum w:abstractNumId="2">
    <w:nsid w:val="3F7C0551"/>
    <w:multiLevelType w:val="multilevel"/>
    <w:tmpl w:val="3F7C055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DBmNDI2ODU2ZTQ5ZTc1MjViMjkyYWZhNzA3ZWQifQ=="/>
  </w:docVars>
  <w:rsids>
    <w:rsidRoot w:val="7B350ECF"/>
    <w:rsid w:val="2DEF1CD0"/>
    <w:rsid w:val="7B35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2024-02-28T02:08:00Z</dcterms:created>
  <dc:creator>月娥</dc:creator>
  <cp:lastModifiedBy>月娥</cp:lastModifiedBy>
  <dcterms:modified xsi:type="dcterms:W3CDTF">2024-02-28T02:24:23Z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292D6C375457444C8A46BE5F97216A2D_11</vt:lpwstr>
  </property>
</Properties>
</file>