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97" w:rsidRDefault="00431F84">
      <w:pPr>
        <w:pStyle w:val="a6"/>
        <w:widowControl/>
        <w:spacing w:line="360" w:lineRule="auto"/>
        <w:ind w:leftChars="200" w:left="42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0B6C97" w:rsidRDefault="00431F84">
      <w:pPr>
        <w:pStyle w:val="a6"/>
        <w:widowControl/>
        <w:spacing w:line="360" w:lineRule="auto"/>
        <w:ind w:leftChars="200" w:left="420" w:firstLineChars="400" w:firstLine="144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材料科学与工程（中本贯通）</w:t>
      </w:r>
    </w:p>
    <w:p w:rsidR="000B6C97" w:rsidRDefault="00431F84">
      <w:pPr>
        <w:pStyle w:val="a6"/>
        <w:widowControl/>
        <w:spacing w:line="360" w:lineRule="auto"/>
        <w:ind w:leftChars="200" w:left="42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技能水平测试—专业技能操作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0B6C97" w:rsidRDefault="000B6C97">
      <w:pPr>
        <w:pStyle w:val="a6"/>
        <w:widowControl/>
        <w:spacing w:line="360" w:lineRule="auto"/>
        <w:ind w:leftChars="200" w:left="420" w:firstLineChars="50" w:firstLine="180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0B6C97" w:rsidRDefault="00431F84">
      <w:pPr>
        <w:numPr>
          <w:ilvl w:val="0"/>
          <w:numId w:val="1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0B6C97" w:rsidRPr="00C50950" w:rsidRDefault="00431F84">
      <w:pPr>
        <w:spacing w:line="360" w:lineRule="auto"/>
        <w:ind w:firstLineChars="200" w:firstLine="480"/>
        <w:jc w:val="left"/>
        <w:rPr>
          <w:rFonts w:cs="宋体"/>
          <w:bCs/>
          <w:kern w:val="0"/>
          <w:sz w:val="24"/>
          <w:szCs w:val="28"/>
        </w:rPr>
      </w:pPr>
      <w:r w:rsidRPr="00C50950">
        <w:rPr>
          <w:rFonts w:cs="宋体" w:hint="eastAsia"/>
          <w:bCs/>
          <w:kern w:val="0"/>
          <w:sz w:val="24"/>
          <w:szCs w:val="28"/>
        </w:rPr>
        <w:t>《技能水平测试—专业技能操作》考试大纲仅适用于上海市材料工程学校</w:t>
      </w:r>
      <w:r w:rsidR="003A2601" w:rsidRPr="00C50950">
        <w:rPr>
          <w:rFonts w:cs="宋体"/>
          <w:bCs/>
          <w:kern w:val="0"/>
          <w:sz w:val="24"/>
          <w:szCs w:val="28"/>
        </w:rPr>
        <w:t>20</w:t>
      </w:r>
      <w:r w:rsidR="003A2601" w:rsidRPr="00C50950">
        <w:rPr>
          <w:rFonts w:cs="宋体" w:hint="eastAsia"/>
          <w:bCs/>
          <w:kern w:val="0"/>
          <w:sz w:val="24"/>
          <w:szCs w:val="28"/>
        </w:rPr>
        <w:t>20</w:t>
      </w:r>
      <w:r w:rsidRPr="00C50950">
        <w:rPr>
          <w:rFonts w:cs="宋体" w:hint="eastAsia"/>
          <w:bCs/>
          <w:kern w:val="0"/>
          <w:sz w:val="24"/>
          <w:szCs w:val="28"/>
        </w:rPr>
        <w:t>年材料科学与工程专业（中本贯通）</w:t>
      </w:r>
      <w:proofErr w:type="gramStart"/>
      <w:r w:rsidRPr="00C50950">
        <w:rPr>
          <w:rFonts w:cs="宋体" w:hint="eastAsia"/>
          <w:bCs/>
          <w:kern w:val="0"/>
          <w:sz w:val="24"/>
          <w:szCs w:val="28"/>
        </w:rPr>
        <w:t>转段考试</w:t>
      </w:r>
      <w:proofErr w:type="gramEnd"/>
      <w:r w:rsidRPr="00C50950">
        <w:rPr>
          <w:rFonts w:cs="宋体" w:hint="eastAsia"/>
          <w:bCs/>
          <w:kern w:val="0"/>
          <w:sz w:val="24"/>
          <w:szCs w:val="28"/>
        </w:rPr>
        <w:t>的学生。主要检查学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生是否具有规范操作、安全</w:t>
      </w:r>
      <w:r w:rsidR="003A2601" w:rsidRPr="00C50950">
        <w:rPr>
          <w:rFonts w:cs="宋体" w:hint="eastAsia"/>
          <w:bCs/>
          <w:kern w:val="0"/>
          <w:sz w:val="24"/>
          <w:szCs w:val="28"/>
        </w:rPr>
        <w:t>意识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、</w:t>
      </w:r>
      <w:r w:rsidR="003A2601" w:rsidRPr="00C50950">
        <w:rPr>
          <w:rFonts w:cs="宋体" w:hint="eastAsia"/>
          <w:bCs/>
          <w:kern w:val="0"/>
          <w:sz w:val="24"/>
          <w:szCs w:val="28"/>
        </w:rPr>
        <w:t>基础知识运用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等职业素质。考察学生是否具备建筑涂料性能</w:t>
      </w:r>
      <w:r w:rsidRPr="00C50950">
        <w:rPr>
          <w:rFonts w:cs="宋体" w:hint="eastAsia"/>
          <w:bCs/>
          <w:kern w:val="0"/>
          <w:sz w:val="24"/>
          <w:szCs w:val="28"/>
        </w:rPr>
        <w:t>检测的专业技能操作水平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；</w:t>
      </w:r>
      <w:r w:rsidR="00446BBF" w:rsidRPr="00C50950">
        <w:rPr>
          <w:rFonts w:cs="宋体" w:hint="eastAsia"/>
          <w:bCs/>
          <w:kern w:val="0"/>
          <w:sz w:val="24"/>
          <w:szCs w:val="28"/>
        </w:rPr>
        <w:t>是否掌握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涂料性能检测中对于</w:t>
      </w:r>
      <w:r w:rsidR="008777DF" w:rsidRPr="00C50950">
        <w:rPr>
          <w:rFonts w:cs="宋体" w:hint="eastAsia"/>
          <w:bCs/>
          <w:kern w:val="0"/>
          <w:sz w:val="24"/>
          <w:szCs w:val="28"/>
        </w:rPr>
        <w:t>涂膜干燥时间</w:t>
      </w:r>
      <w:r w:rsidR="002D2991" w:rsidRPr="00C50950">
        <w:rPr>
          <w:rFonts w:cs="宋体" w:hint="eastAsia"/>
          <w:bCs/>
          <w:kern w:val="0"/>
          <w:sz w:val="24"/>
          <w:szCs w:val="28"/>
        </w:rPr>
        <w:t>、不挥发份含量、拉伸性能</w:t>
      </w:r>
      <w:r w:rsidR="008777DF" w:rsidRPr="00C50950">
        <w:rPr>
          <w:rFonts w:cs="宋体" w:hint="eastAsia"/>
          <w:bCs/>
          <w:kern w:val="0"/>
          <w:sz w:val="24"/>
          <w:szCs w:val="28"/>
        </w:rPr>
        <w:t>测定操作的规范性及</w:t>
      </w:r>
      <w:r w:rsidR="00446BBF" w:rsidRPr="00C50950">
        <w:rPr>
          <w:rFonts w:cs="宋体" w:hint="eastAsia"/>
          <w:bCs/>
          <w:kern w:val="0"/>
          <w:sz w:val="24"/>
          <w:szCs w:val="28"/>
        </w:rPr>
        <w:t>数据处理、结果评定的操作技能。</w:t>
      </w:r>
    </w:p>
    <w:p w:rsidR="000B6C97" w:rsidRPr="00C50950" w:rsidRDefault="00431F84">
      <w:pPr>
        <w:spacing w:line="360" w:lineRule="auto"/>
        <w:jc w:val="left"/>
        <w:rPr>
          <w:rFonts w:cs="宋体"/>
          <w:b/>
          <w:bCs/>
          <w:kern w:val="0"/>
          <w:sz w:val="28"/>
          <w:szCs w:val="28"/>
        </w:rPr>
      </w:pPr>
      <w:r w:rsidRPr="00C50950">
        <w:rPr>
          <w:rFonts w:cs="宋体" w:hint="eastAsia"/>
          <w:b/>
          <w:bCs/>
          <w:kern w:val="0"/>
          <w:sz w:val="28"/>
          <w:szCs w:val="28"/>
        </w:rPr>
        <w:t>二、考试总体要求</w:t>
      </w:r>
    </w:p>
    <w:p w:rsidR="000B6C97" w:rsidRPr="00C50950" w:rsidRDefault="00431F84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hAnsi="Times New Roman" w:cs="Times New Roman"/>
          <w:sz w:val="24"/>
        </w:rPr>
        <w:t>1</w:t>
      </w:r>
      <w:r w:rsidRPr="00C50950">
        <w:rPr>
          <w:rFonts w:ascii="Times New Roman" w:cs="Times New Roman"/>
          <w:sz w:val="24"/>
        </w:rPr>
        <w:t>、考试采用</w:t>
      </w:r>
      <w:r w:rsidRPr="00C50950">
        <w:rPr>
          <w:rFonts w:ascii="Times New Roman" w:cs="Times New Roman" w:hint="eastAsia"/>
          <w:sz w:val="24"/>
        </w:rPr>
        <w:t>实验操作</w:t>
      </w:r>
      <w:r w:rsidRPr="00C50950">
        <w:rPr>
          <w:rFonts w:ascii="Times New Roman" w:cs="Times New Roman"/>
          <w:sz w:val="24"/>
        </w:rPr>
        <w:t>形式，考试时间为</w:t>
      </w:r>
      <w:r w:rsidR="0054326A" w:rsidRPr="00C50950">
        <w:rPr>
          <w:rFonts w:ascii="Times New Roman" w:cs="Times New Roman" w:hint="eastAsia"/>
          <w:sz w:val="24"/>
        </w:rPr>
        <w:t>120</w:t>
      </w:r>
      <w:r w:rsidRPr="00C50950">
        <w:rPr>
          <w:rFonts w:ascii="Times New Roman" w:cs="Times New Roman"/>
          <w:sz w:val="24"/>
        </w:rPr>
        <w:t>分钟</w:t>
      </w:r>
      <w:r w:rsidRPr="00C50950">
        <w:rPr>
          <w:rFonts w:ascii="Times New Roman" w:cs="Times New Roman" w:hint="eastAsia"/>
          <w:sz w:val="24"/>
        </w:rPr>
        <w:t>。</w:t>
      </w:r>
    </w:p>
    <w:p w:rsidR="000B6C97" w:rsidRPr="00C50950" w:rsidRDefault="00431F84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2</w:t>
      </w:r>
      <w:r w:rsidRPr="00C50950">
        <w:rPr>
          <w:rFonts w:ascii="Times New Roman" w:cs="Times New Roman" w:hint="eastAsia"/>
          <w:sz w:val="24"/>
        </w:rPr>
        <w:t>、试卷满分</w:t>
      </w:r>
      <w:r w:rsidRPr="00C50950">
        <w:rPr>
          <w:rFonts w:ascii="Times New Roman" w:cs="Times New Roman" w:hint="eastAsia"/>
          <w:sz w:val="24"/>
        </w:rPr>
        <w:t>180</w:t>
      </w:r>
      <w:r w:rsidRPr="00C50950">
        <w:rPr>
          <w:rFonts w:ascii="Times New Roman" w:cs="Times New Roman" w:hint="eastAsia"/>
          <w:sz w:val="24"/>
        </w:rPr>
        <w:t>分。</w:t>
      </w:r>
    </w:p>
    <w:p w:rsidR="0054326A" w:rsidRPr="00C50950" w:rsidRDefault="00431F84" w:rsidP="0002082F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3</w:t>
      </w:r>
      <w:r w:rsidRPr="00C50950">
        <w:rPr>
          <w:rFonts w:ascii="Times New Roman" w:cs="Times New Roman" w:hint="eastAsia"/>
          <w:sz w:val="24"/>
        </w:rPr>
        <w:t>、</w:t>
      </w:r>
      <w:r w:rsidRPr="00C50950">
        <w:rPr>
          <w:rFonts w:ascii="Times New Roman" w:cs="Times New Roman"/>
          <w:sz w:val="24"/>
        </w:rPr>
        <w:t>试题类型</w:t>
      </w:r>
      <w:r w:rsidRPr="00C50950">
        <w:rPr>
          <w:rFonts w:ascii="Times New Roman" w:cs="Times New Roman" w:hint="eastAsia"/>
          <w:sz w:val="24"/>
        </w:rPr>
        <w:t>：</w:t>
      </w:r>
      <w:r w:rsidR="0054326A" w:rsidRPr="00C50950">
        <w:rPr>
          <w:rFonts w:ascii="Times New Roman" w:cs="Times New Roman" w:hint="eastAsia"/>
          <w:sz w:val="24"/>
        </w:rPr>
        <w:t xml:space="preserve"> </w:t>
      </w:r>
      <w:r w:rsidR="0054326A" w:rsidRPr="00C50950">
        <w:rPr>
          <w:rFonts w:cs="宋体" w:hint="eastAsia"/>
          <w:bCs/>
          <w:kern w:val="0"/>
          <w:sz w:val="24"/>
          <w:szCs w:val="28"/>
        </w:rPr>
        <w:t>建筑涂料性能检测</w:t>
      </w:r>
      <w:r w:rsidR="0054326A" w:rsidRPr="00C50950">
        <w:rPr>
          <w:rFonts w:ascii="Times New Roman" w:cs="Times New Roman" w:hint="eastAsia"/>
          <w:sz w:val="24"/>
        </w:rPr>
        <w:t>。</w:t>
      </w:r>
    </w:p>
    <w:p w:rsidR="008D2437" w:rsidRPr="00C50950" w:rsidRDefault="00431F84" w:rsidP="0002082F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4</w:t>
      </w:r>
      <w:r w:rsidRPr="00C50950">
        <w:rPr>
          <w:rFonts w:ascii="Times New Roman" w:cs="Times New Roman" w:hint="eastAsia"/>
          <w:sz w:val="24"/>
        </w:rPr>
        <w:t>、</w:t>
      </w:r>
      <w:r w:rsidR="0054326A" w:rsidRPr="00C50950">
        <w:rPr>
          <w:rFonts w:ascii="Times New Roman" w:cs="Times New Roman" w:hint="eastAsia"/>
          <w:sz w:val="24"/>
        </w:rPr>
        <w:t>考试主要内容：</w:t>
      </w:r>
      <w:r w:rsidR="00F55F27" w:rsidRPr="00C50950">
        <w:rPr>
          <w:rFonts w:ascii="Times New Roman" w:cs="Times New Roman" w:hint="eastAsia"/>
          <w:sz w:val="24"/>
        </w:rPr>
        <w:t>涂料成型、性能测试、数据处理和结果评定三个知识模块，检查学生是否具备以下能力</w:t>
      </w:r>
      <w:r w:rsidR="0054326A" w:rsidRPr="00C50950">
        <w:rPr>
          <w:rFonts w:ascii="Times New Roman" w:cs="Times New Roman" w:hint="eastAsia"/>
          <w:sz w:val="24"/>
        </w:rPr>
        <w:t>：</w:t>
      </w:r>
      <w:r w:rsidR="00F55F27" w:rsidRPr="00C50950">
        <w:rPr>
          <w:rFonts w:ascii="Times New Roman" w:cs="Times New Roman" w:hint="eastAsia"/>
          <w:sz w:val="24"/>
        </w:rPr>
        <w:t>（</w:t>
      </w:r>
      <w:r w:rsidR="00F55F27" w:rsidRPr="00C50950">
        <w:rPr>
          <w:rFonts w:ascii="Times New Roman" w:cs="Times New Roman" w:hint="eastAsia"/>
          <w:sz w:val="24"/>
        </w:rPr>
        <w:t>1</w:t>
      </w:r>
      <w:r w:rsidR="00F55F27" w:rsidRPr="00C50950">
        <w:rPr>
          <w:rFonts w:ascii="Times New Roman" w:cs="Times New Roman" w:hint="eastAsia"/>
          <w:sz w:val="24"/>
        </w:rPr>
        <w:t>）掌握</w:t>
      </w:r>
      <w:r w:rsidR="00A01812" w:rsidRPr="00C50950">
        <w:rPr>
          <w:rFonts w:ascii="Times New Roman" w:cs="Times New Roman" w:hint="eastAsia"/>
          <w:sz w:val="24"/>
        </w:rPr>
        <w:t>双组分涂料的称量、搅拌过程及刷（挂）涂的控制</w:t>
      </w:r>
      <w:r w:rsidR="00F55F27" w:rsidRPr="00C50950">
        <w:rPr>
          <w:rFonts w:ascii="Times New Roman" w:cs="Times New Roman" w:hint="eastAsia"/>
          <w:sz w:val="24"/>
        </w:rPr>
        <w:t>；（</w:t>
      </w:r>
      <w:r w:rsidR="00F55F27" w:rsidRPr="00C50950">
        <w:rPr>
          <w:rFonts w:ascii="Times New Roman" w:cs="Times New Roman" w:hint="eastAsia"/>
          <w:sz w:val="24"/>
        </w:rPr>
        <w:t>2</w:t>
      </w:r>
      <w:r w:rsidR="00F55F27" w:rsidRPr="00C50950">
        <w:rPr>
          <w:rFonts w:ascii="Times New Roman" w:cs="Times New Roman" w:hint="eastAsia"/>
          <w:sz w:val="24"/>
        </w:rPr>
        <w:t>）掌握</w:t>
      </w:r>
      <w:r w:rsidR="00F61C79" w:rsidRPr="00C50950">
        <w:rPr>
          <w:rFonts w:ascii="Times New Roman" w:cs="Times New Roman" w:hint="eastAsia"/>
          <w:sz w:val="24"/>
        </w:rPr>
        <w:t>涂料、</w:t>
      </w:r>
      <w:r w:rsidR="00A01812" w:rsidRPr="00C50950">
        <w:rPr>
          <w:rFonts w:ascii="Times New Roman" w:cs="Times New Roman" w:hint="eastAsia"/>
          <w:sz w:val="24"/>
        </w:rPr>
        <w:t>涂膜性能测试</w:t>
      </w:r>
      <w:r w:rsidR="00F55F27" w:rsidRPr="00C50950">
        <w:rPr>
          <w:rFonts w:ascii="Times New Roman" w:cs="Times New Roman" w:hint="eastAsia"/>
          <w:sz w:val="24"/>
        </w:rPr>
        <w:t>操作；（</w:t>
      </w:r>
      <w:r w:rsidR="00F55F27" w:rsidRPr="00C50950">
        <w:rPr>
          <w:rFonts w:ascii="Times New Roman" w:cs="Times New Roman" w:hint="eastAsia"/>
          <w:sz w:val="24"/>
        </w:rPr>
        <w:t>3</w:t>
      </w:r>
      <w:r w:rsidR="00F55F27" w:rsidRPr="00C50950">
        <w:rPr>
          <w:rFonts w:ascii="Times New Roman" w:cs="Times New Roman" w:hint="eastAsia"/>
          <w:sz w:val="24"/>
        </w:rPr>
        <w:t>）掌握</w:t>
      </w:r>
      <w:r w:rsidR="00A01812" w:rsidRPr="00C50950">
        <w:rPr>
          <w:rFonts w:ascii="Times New Roman" w:cs="Times New Roman" w:hint="eastAsia"/>
          <w:sz w:val="24"/>
        </w:rPr>
        <w:t>按照相关标准</w:t>
      </w:r>
      <w:r w:rsidR="008D2437" w:rsidRPr="00C50950">
        <w:rPr>
          <w:rFonts w:ascii="Times New Roman" w:cs="Times New Roman" w:hint="eastAsia"/>
          <w:sz w:val="24"/>
        </w:rPr>
        <w:t>进行数据处理及给出结果判定</w:t>
      </w:r>
      <w:r w:rsidR="00F55F27" w:rsidRPr="00C50950">
        <w:rPr>
          <w:rFonts w:ascii="Times New Roman" w:cs="Times New Roman" w:hint="eastAsia"/>
          <w:sz w:val="24"/>
        </w:rPr>
        <w:t>。</w:t>
      </w:r>
    </w:p>
    <w:p w:rsidR="000B6C97" w:rsidRPr="00C50950" w:rsidRDefault="00431F84" w:rsidP="00A01812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C50950">
        <w:rPr>
          <w:rFonts w:ascii="Times New Roman" w:cs="Times New Roman" w:hint="eastAsia"/>
          <w:sz w:val="24"/>
        </w:rPr>
        <w:t>5</w:t>
      </w:r>
      <w:r w:rsidRPr="00C50950">
        <w:rPr>
          <w:rFonts w:ascii="Times New Roman" w:cs="Times New Roman" w:hint="eastAsia"/>
          <w:sz w:val="24"/>
        </w:rPr>
        <w:t>、</w:t>
      </w:r>
      <w:r w:rsidR="00002F7E">
        <w:rPr>
          <w:rFonts w:ascii="Times New Roman" w:cs="Times New Roman"/>
          <w:sz w:val="24"/>
        </w:rPr>
        <w:t>考试内容所占分值</w:t>
      </w:r>
      <w:r w:rsidR="007A4E29">
        <w:rPr>
          <w:rFonts w:ascii="Times New Roman" w:cs="Times New Roman" w:hint="eastAsia"/>
          <w:sz w:val="24"/>
        </w:rPr>
        <w:t>（约</w:t>
      </w:r>
      <w:bookmarkStart w:id="0" w:name="_GoBack"/>
      <w:bookmarkEnd w:id="0"/>
      <w:r w:rsidR="007A4E29">
        <w:rPr>
          <w:rFonts w:ascii="Times New Roman" w:cs="Times New Roman" w:hint="eastAsia"/>
          <w:sz w:val="24"/>
        </w:rPr>
        <w:t>）</w:t>
      </w:r>
      <w:r w:rsidRPr="00C50950">
        <w:rPr>
          <w:rFonts w:ascii="Times New Roman" w:cs="Times New Roman"/>
          <w:sz w:val="24"/>
        </w:rPr>
        <w:t>见下表：</w:t>
      </w:r>
    </w:p>
    <w:p w:rsidR="00A01812" w:rsidRPr="00C50950" w:rsidRDefault="00A01812" w:rsidP="008777DF">
      <w:pPr>
        <w:spacing w:line="360" w:lineRule="auto"/>
        <w:jc w:val="left"/>
        <w:rPr>
          <w:rFonts w:ascii="Times New Roman" w:cs="Times New Roman"/>
          <w:sz w:val="24"/>
        </w:rPr>
      </w:pPr>
    </w:p>
    <w:tbl>
      <w:tblPr>
        <w:tblStyle w:val="a5"/>
        <w:tblpPr w:leftFromText="180" w:rightFromText="180" w:vertAnchor="page" w:horzAnchor="margin" w:tblpY="11656"/>
        <w:tblW w:w="8364" w:type="dxa"/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275"/>
        <w:gridCol w:w="993"/>
        <w:gridCol w:w="1275"/>
        <w:gridCol w:w="2019"/>
      </w:tblGrid>
      <w:tr w:rsidR="0002082F" w:rsidRPr="00C50950" w:rsidTr="0002082F">
        <w:tc>
          <w:tcPr>
            <w:tcW w:w="1418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考核内容</w:t>
            </w:r>
          </w:p>
        </w:tc>
        <w:tc>
          <w:tcPr>
            <w:tcW w:w="1384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涂料成型</w:t>
            </w:r>
          </w:p>
        </w:tc>
        <w:tc>
          <w:tcPr>
            <w:tcW w:w="1275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干燥时间测定</w:t>
            </w:r>
          </w:p>
        </w:tc>
        <w:tc>
          <w:tcPr>
            <w:tcW w:w="993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不挥发份测定</w:t>
            </w:r>
          </w:p>
        </w:tc>
        <w:tc>
          <w:tcPr>
            <w:tcW w:w="1275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拉伸性能测定</w:t>
            </w:r>
          </w:p>
        </w:tc>
        <w:tc>
          <w:tcPr>
            <w:tcW w:w="2019" w:type="dxa"/>
          </w:tcPr>
          <w:p w:rsidR="0002082F" w:rsidRPr="00C50950" w:rsidRDefault="0002082F" w:rsidP="0002082F">
            <w:pPr>
              <w:spacing w:line="360" w:lineRule="auto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数据处理和结果评定</w:t>
            </w:r>
          </w:p>
        </w:tc>
      </w:tr>
      <w:tr w:rsidR="0002082F" w:rsidRPr="00C50950" w:rsidTr="0002082F">
        <w:tc>
          <w:tcPr>
            <w:tcW w:w="1418" w:type="dxa"/>
          </w:tcPr>
          <w:p w:rsidR="0002082F" w:rsidRPr="00C50950" w:rsidRDefault="004D7D50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所占</w:t>
            </w:r>
            <w:r w:rsidR="0002082F" w:rsidRPr="00C50950">
              <w:rPr>
                <w:rFonts w:ascii="Times New Roman" w:cs="Times New Roman" w:hint="eastAsia"/>
                <w:sz w:val="24"/>
              </w:rPr>
              <w:t>分值</w:t>
            </w:r>
          </w:p>
        </w:tc>
        <w:tc>
          <w:tcPr>
            <w:tcW w:w="1384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20</w:t>
            </w:r>
          </w:p>
        </w:tc>
        <w:tc>
          <w:tcPr>
            <w:tcW w:w="993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40</w:t>
            </w:r>
          </w:p>
        </w:tc>
        <w:tc>
          <w:tcPr>
            <w:tcW w:w="1275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50</w:t>
            </w:r>
          </w:p>
        </w:tc>
        <w:tc>
          <w:tcPr>
            <w:tcW w:w="2019" w:type="dxa"/>
          </w:tcPr>
          <w:p w:rsidR="0002082F" w:rsidRPr="00C50950" w:rsidRDefault="0002082F" w:rsidP="0002082F">
            <w:pPr>
              <w:spacing w:line="360" w:lineRule="auto"/>
              <w:jc w:val="center"/>
              <w:rPr>
                <w:rFonts w:ascii="Times New Roman" w:cs="Times New Roman"/>
                <w:sz w:val="24"/>
              </w:rPr>
            </w:pPr>
            <w:r w:rsidRPr="00C50950">
              <w:rPr>
                <w:rFonts w:ascii="Times New Roman" w:cs="Times New Roman" w:hint="eastAsia"/>
                <w:sz w:val="24"/>
              </w:rPr>
              <w:t>40</w:t>
            </w:r>
          </w:p>
        </w:tc>
      </w:tr>
    </w:tbl>
    <w:p w:rsidR="000B6C97" w:rsidRPr="00C50950" w:rsidRDefault="00431F84">
      <w:pPr>
        <w:widowControl/>
        <w:spacing w:line="360" w:lineRule="auto"/>
        <w:rPr>
          <w:rFonts w:cs="宋体"/>
          <w:b/>
          <w:bCs/>
          <w:kern w:val="0"/>
          <w:sz w:val="28"/>
          <w:szCs w:val="20"/>
        </w:rPr>
      </w:pPr>
      <w:r w:rsidRPr="00C50950">
        <w:rPr>
          <w:rFonts w:cs="宋体" w:hint="eastAsia"/>
          <w:b/>
          <w:bCs/>
          <w:kern w:val="0"/>
          <w:sz w:val="28"/>
          <w:szCs w:val="20"/>
        </w:rPr>
        <w:t>三、考试内容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2082F">
        <w:rPr>
          <w:rFonts w:ascii="Times New Roman" w:hAnsi="Times New Roman" w:cs="Times New Roman" w:hint="eastAsia"/>
          <w:sz w:val="24"/>
        </w:rPr>
        <w:t xml:space="preserve">. </w:t>
      </w:r>
      <w:r w:rsidR="008D2437" w:rsidRPr="00C50950">
        <w:rPr>
          <w:rFonts w:ascii="Times New Roman" w:hAnsi="Times New Roman" w:cs="Times New Roman" w:hint="eastAsia"/>
          <w:sz w:val="24"/>
        </w:rPr>
        <w:t>涂料混合及成型操作过程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2082F">
        <w:rPr>
          <w:rFonts w:ascii="Times New Roman" w:hAnsi="Times New Roman" w:cs="Times New Roman" w:hint="eastAsia"/>
          <w:sz w:val="24"/>
        </w:rPr>
        <w:t>.</w:t>
      </w:r>
      <w:r w:rsidR="008D2437" w:rsidRPr="00C50950">
        <w:rPr>
          <w:rFonts w:ascii="Times New Roman" w:hAnsi="Times New Roman" w:cs="Times New Roman" w:hint="eastAsia"/>
          <w:sz w:val="24"/>
        </w:rPr>
        <w:t>1</w:t>
      </w:r>
      <w:r w:rsidR="008D2437" w:rsidRPr="00C50950">
        <w:rPr>
          <w:rFonts w:ascii="Times New Roman" w:hAnsi="Times New Roman" w:cs="Times New Roman" w:hint="eastAsia"/>
          <w:sz w:val="24"/>
        </w:rPr>
        <w:t>天平的正确使用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 w:rsidR="008D2437" w:rsidRPr="00C50950">
        <w:rPr>
          <w:rFonts w:ascii="Times New Roman" w:hAnsi="Times New Roman" w:cs="Times New Roman" w:hint="eastAsia"/>
          <w:sz w:val="24"/>
        </w:rPr>
        <w:t>.2</w:t>
      </w:r>
      <w:r w:rsidR="008D2437" w:rsidRPr="00C50950">
        <w:rPr>
          <w:rFonts w:ascii="Times New Roman" w:hAnsi="Times New Roman" w:cs="Times New Roman" w:hint="eastAsia"/>
          <w:sz w:val="24"/>
        </w:rPr>
        <w:t>搅拌的控制</w:t>
      </w:r>
    </w:p>
    <w:p w:rsidR="008D2437" w:rsidRPr="00C50950" w:rsidRDefault="00863765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D2437" w:rsidRPr="00C50950">
        <w:rPr>
          <w:rFonts w:ascii="Times New Roman" w:hAnsi="Times New Roman" w:cs="Times New Roman" w:hint="eastAsia"/>
          <w:sz w:val="24"/>
        </w:rPr>
        <w:t>.3</w:t>
      </w:r>
      <w:r w:rsidR="00F61C79" w:rsidRPr="00C50950">
        <w:rPr>
          <w:rFonts w:ascii="Times New Roman" w:hAnsi="Times New Roman" w:cs="Times New Roman" w:hint="eastAsia"/>
          <w:sz w:val="24"/>
        </w:rPr>
        <w:t>涂料</w:t>
      </w:r>
      <w:r w:rsidR="008D2437" w:rsidRPr="00C50950">
        <w:rPr>
          <w:rFonts w:ascii="Times New Roman" w:hAnsi="Times New Roman" w:cs="Times New Roman" w:hint="eastAsia"/>
          <w:sz w:val="24"/>
        </w:rPr>
        <w:t>的正确成型过程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</w:t>
      </w:r>
      <w:r w:rsidR="00F61C79" w:rsidRPr="00C50950">
        <w:rPr>
          <w:rFonts w:ascii="Times New Roman" w:hAnsi="Times New Roman" w:cs="Times New Roman" w:hint="eastAsia"/>
          <w:sz w:val="24"/>
        </w:rPr>
        <w:t>涂料性能测试</w:t>
      </w:r>
      <w:r w:rsidRPr="00C50950">
        <w:rPr>
          <w:rFonts w:ascii="Times New Roman" w:hAnsi="Times New Roman" w:cs="Times New Roman" w:hint="eastAsia"/>
          <w:sz w:val="24"/>
        </w:rPr>
        <w:t>操作过程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2.1</w:t>
      </w:r>
      <w:r w:rsidR="00F61C79" w:rsidRPr="00C50950">
        <w:rPr>
          <w:rFonts w:ascii="Times New Roman" w:hAnsi="Times New Roman" w:cs="Times New Roman" w:hint="eastAsia"/>
          <w:sz w:val="24"/>
        </w:rPr>
        <w:t>涂料干燥时间的测试方法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2.2</w:t>
      </w:r>
      <w:r w:rsidR="00F61C79" w:rsidRPr="00C50950">
        <w:rPr>
          <w:rFonts w:ascii="Times New Roman" w:hAnsi="Times New Roman" w:cs="Times New Roman" w:hint="eastAsia"/>
          <w:sz w:val="24"/>
        </w:rPr>
        <w:t>涂料不挥发份含量的测试方法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2.3</w:t>
      </w:r>
      <w:r w:rsidR="00F61C79" w:rsidRPr="00C50950">
        <w:rPr>
          <w:rFonts w:ascii="Times New Roman" w:hAnsi="Times New Roman" w:cs="Times New Roman" w:hint="eastAsia"/>
          <w:sz w:val="24"/>
        </w:rPr>
        <w:t>涂膜拉伸强度、断裂伸长率的测试方法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3</w:t>
      </w:r>
      <w:r w:rsidRPr="00C50950">
        <w:rPr>
          <w:rFonts w:ascii="Times New Roman" w:hAnsi="Times New Roman" w:cs="Times New Roman" w:hint="eastAsia"/>
          <w:sz w:val="24"/>
        </w:rPr>
        <w:t>数据处理和结果判定</w:t>
      </w:r>
    </w:p>
    <w:p w:rsidR="008D2437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3.1</w:t>
      </w:r>
      <w:r w:rsidRPr="00C50950">
        <w:rPr>
          <w:rFonts w:ascii="Times New Roman" w:hAnsi="Times New Roman" w:cs="Times New Roman" w:hint="eastAsia"/>
          <w:sz w:val="24"/>
        </w:rPr>
        <w:t>正确处理</w:t>
      </w:r>
      <w:r w:rsidR="00F61C79" w:rsidRPr="00C50950">
        <w:rPr>
          <w:rFonts w:ascii="Times New Roman" w:hAnsi="Times New Roman" w:cs="Times New Roman" w:hint="eastAsia"/>
          <w:sz w:val="24"/>
        </w:rPr>
        <w:t>各项测试</w:t>
      </w:r>
      <w:r w:rsidRPr="00C50950">
        <w:rPr>
          <w:rFonts w:ascii="Times New Roman" w:hAnsi="Times New Roman" w:cs="Times New Roman" w:hint="eastAsia"/>
          <w:sz w:val="24"/>
        </w:rPr>
        <w:t>数据</w:t>
      </w:r>
    </w:p>
    <w:p w:rsidR="008777DF" w:rsidRPr="00C50950" w:rsidRDefault="008D2437" w:rsidP="008D243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50950">
        <w:rPr>
          <w:rFonts w:ascii="Times New Roman" w:hAnsi="Times New Roman" w:cs="Times New Roman" w:hint="eastAsia"/>
          <w:sz w:val="24"/>
        </w:rPr>
        <w:t>3.2</w:t>
      </w:r>
      <w:r w:rsidRPr="00C50950">
        <w:rPr>
          <w:rFonts w:ascii="Times New Roman" w:hAnsi="Times New Roman" w:cs="Times New Roman" w:hint="eastAsia"/>
          <w:sz w:val="24"/>
        </w:rPr>
        <w:t>根据国家标准</w:t>
      </w:r>
      <w:r w:rsidR="00F61C79" w:rsidRPr="00C50950">
        <w:rPr>
          <w:rFonts w:ascii="Times New Roman" w:hAnsi="Times New Roman" w:cs="Times New Roman" w:hint="eastAsia"/>
          <w:sz w:val="24"/>
        </w:rPr>
        <w:t>对各项性能的测试结果给予判断</w:t>
      </w:r>
    </w:p>
    <w:sectPr w:rsidR="008777DF" w:rsidRPr="00C5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B679BDE"/>
    <w:multiLevelType w:val="singleLevel"/>
    <w:tmpl w:val="CB679B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7E34569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4C"/>
    <w:rsid w:val="00002F7E"/>
    <w:rsid w:val="00005358"/>
    <w:rsid w:val="0002082F"/>
    <w:rsid w:val="00020C8F"/>
    <w:rsid w:val="000B6C97"/>
    <w:rsid w:val="000C3F6C"/>
    <w:rsid w:val="00104C83"/>
    <w:rsid w:val="00157392"/>
    <w:rsid w:val="00245F75"/>
    <w:rsid w:val="002D2991"/>
    <w:rsid w:val="002F7B27"/>
    <w:rsid w:val="003255C4"/>
    <w:rsid w:val="00326076"/>
    <w:rsid w:val="003A2601"/>
    <w:rsid w:val="003C15BD"/>
    <w:rsid w:val="00410479"/>
    <w:rsid w:val="0042306D"/>
    <w:rsid w:val="00431F84"/>
    <w:rsid w:val="00435503"/>
    <w:rsid w:val="00446BBF"/>
    <w:rsid w:val="0048324A"/>
    <w:rsid w:val="00495B68"/>
    <w:rsid w:val="004A2A69"/>
    <w:rsid w:val="004A76BE"/>
    <w:rsid w:val="004C26C1"/>
    <w:rsid w:val="004D7D50"/>
    <w:rsid w:val="0054326A"/>
    <w:rsid w:val="00555151"/>
    <w:rsid w:val="00556972"/>
    <w:rsid w:val="005E1AC6"/>
    <w:rsid w:val="00625141"/>
    <w:rsid w:val="00644CC6"/>
    <w:rsid w:val="0066234C"/>
    <w:rsid w:val="006A444D"/>
    <w:rsid w:val="006B2339"/>
    <w:rsid w:val="0070598E"/>
    <w:rsid w:val="00754EA0"/>
    <w:rsid w:val="007A4E29"/>
    <w:rsid w:val="007B2C1F"/>
    <w:rsid w:val="007C08CE"/>
    <w:rsid w:val="008054EB"/>
    <w:rsid w:val="00833707"/>
    <w:rsid w:val="00842104"/>
    <w:rsid w:val="00863765"/>
    <w:rsid w:val="008777DF"/>
    <w:rsid w:val="008A5E57"/>
    <w:rsid w:val="008A72C3"/>
    <w:rsid w:val="008D2437"/>
    <w:rsid w:val="008D2CCC"/>
    <w:rsid w:val="009E134E"/>
    <w:rsid w:val="009E170F"/>
    <w:rsid w:val="009F34F8"/>
    <w:rsid w:val="00A01812"/>
    <w:rsid w:val="00A841BB"/>
    <w:rsid w:val="00AC1446"/>
    <w:rsid w:val="00AE59C4"/>
    <w:rsid w:val="00B14A42"/>
    <w:rsid w:val="00B25133"/>
    <w:rsid w:val="00B51D94"/>
    <w:rsid w:val="00B573FB"/>
    <w:rsid w:val="00B80B9C"/>
    <w:rsid w:val="00B850DB"/>
    <w:rsid w:val="00BA31E3"/>
    <w:rsid w:val="00BB07FF"/>
    <w:rsid w:val="00C32FD1"/>
    <w:rsid w:val="00C50950"/>
    <w:rsid w:val="00C536FF"/>
    <w:rsid w:val="00C87814"/>
    <w:rsid w:val="00CE1304"/>
    <w:rsid w:val="00D628A6"/>
    <w:rsid w:val="00D72F96"/>
    <w:rsid w:val="00D937C2"/>
    <w:rsid w:val="00E1062F"/>
    <w:rsid w:val="00E51EF2"/>
    <w:rsid w:val="00E57FCA"/>
    <w:rsid w:val="00E7415F"/>
    <w:rsid w:val="00EB568C"/>
    <w:rsid w:val="00F24DCE"/>
    <w:rsid w:val="00F47AAF"/>
    <w:rsid w:val="00F55F27"/>
    <w:rsid w:val="00F61C79"/>
    <w:rsid w:val="00F61FAD"/>
    <w:rsid w:val="00F8093F"/>
    <w:rsid w:val="00FF69DF"/>
    <w:rsid w:val="04B66DB8"/>
    <w:rsid w:val="18B25321"/>
    <w:rsid w:val="3BC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58E1A-C79D-45C4-8328-7FB3CC07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637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3765"/>
    <w:rPr>
      <w:kern w:val="2"/>
      <w:sz w:val="18"/>
      <w:szCs w:val="18"/>
    </w:rPr>
  </w:style>
  <w:style w:type="table" w:customStyle="1" w:styleId="1">
    <w:name w:val="网格型1"/>
    <w:basedOn w:val="a1"/>
    <w:next w:val="a5"/>
    <w:uiPriority w:val="59"/>
    <w:rsid w:val="00020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42</cp:revision>
  <dcterms:created xsi:type="dcterms:W3CDTF">2016-09-25T00:48:00Z</dcterms:created>
  <dcterms:modified xsi:type="dcterms:W3CDTF">2019-12-02T02:39:00Z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